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C1" w:rsidRPr="00D85D9E" w:rsidRDefault="00AF31C1" w:rsidP="00BB6572">
      <w:pPr>
        <w:pStyle w:val="Naslov"/>
        <w:rPr>
          <w:color w:val="808080"/>
          <w:sz w:val="24"/>
          <w:szCs w:val="24"/>
          <w:lang w:val="hr-HR"/>
        </w:rPr>
      </w:pPr>
      <w:r w:rsidRPr="00D85D9E">
        <w:rPr>
          <w:color w:val="808080"/>
          <w:sz w:val="24"/>
          <w:szCs w:val="24"/>
          <w:lang w:val="hr-HR"/>
        </w:rPr>
        <w:t>CMQUAEST: Odabrana pitanja iz povijesti kršćanstva u srednjem vijeku</w:t>
      </w:r>
      <w:r w:rsidR="00473A55">
        <w:rPr>
          <w:color w:val="808080"/>
          <w:sz w:val="24"/>
          <w:szCs w:val="24"/>
          <w:lang w:val="hr-HR"/>
        </w:rPr>
        <w:t>:</w:t>
      </w:r>
    </w:p>
    <w:p w:rsidR="00AF31C1" w:rsidRPr="00D85D9E" w:rsidRDefault="00AF31C1" w:rsidP="00BB6572">
      <w:pPr>
        <w:pStyle w:val="Naslov"/>
        <w:rPr>
          <w:sz w:val="24"/>
          <w:szCs w:val="24"/>
          <w:lang w:val="hr-HR"/>
        </w:rPr>
      </w:pPr>
      <w:proofErr w:type="spellStart"/>
      <w:r w:rsidRPr="00D85D9E">
        <w:rPr>
          <w:sz w:val="24"/>
          <w:szCs w:val="24"/>
          <w:lang w:val="en-GB"/>
        </w:rPr>
        <w:t>Slike</w:t>
      </w:r>
      <w:proofErr w:type="spellEnd"/>
      <w:r w:rsidRPr="00D85D9E">
        <w:rPr>
          <w:sz w:val="24"/>
          <w:szCs w:val="24"/>
          <w:lang w:val="hr-HR"/>
        </w:rPr>
        <w:t xml:space="preserve"> </w:t>
      </w:r>
      <w:r w:rsidR="00473A55">
        <w:rPr>
          <w:sz w:val="24"/>
          <w:szCs w:val="24"/>
          <w:lang w:val="hr-HR"/>
        </w:rPr>
        <w:t xml:space="preserve">ranog i </w:t>
      </w:r>
      <w:proofErr w:type="spellStart"/>
      <w:r w:rsidRPr="00D85D9E">
        <w:rPr>
          <w:sz w:val="24"/>
          <w:szCs w:val="24"/>
          <w:lang w:val="en-GB"/>
        </w:rPr>
        <w:t>srednjovjekovnog</w:t>
      </w:r>
      <w:proofErr w:type="spellEnd"/>
      <w:r w:rsidRPr="00D85D9E">
        <w:rPr>
          <w:sz w:val="24"/>
          <w:szCs w:val="24"/>
          <w:lang w:val="hr-HR"/>
        </w:rPr>
        <w:t xml:space="preserve"> </w:t>
      </w:r>
      <w:proofErr w:type="spellStart"/>
      <w:r w:rsidRPr="00D85D9E">
        <w:rPr>
          <w:sz w:val="24"/>
          <w:szCs w:val="24"/>
          <w:lang w:val="en-GB"/>
        </w:rPr>
        <w:t>kr</w:t>
      </w:r>
      <w:r w:rsidRPr="00D85D9E">
        <w:rPr>
          <w:sz w:val="24"/>
          <w:szCs w:val="24"/>
          <w:lang w:val="hr-HR"/>
        </w:rPr>
        <w:t>šć</w:t>
      </w:r>
      <w:r w:rsidRPr="00D85D9E">
        <w:rPr>
          <w:sz w:val="24"/>
          <w:szCs w:val="24"/>
          <w:lang w:val="en-GB"/>
        </w:rPr>
        <w:t>anstva</w:t>
      </w:r>
      <w:proofErr w:type="spellEnd"/>
      <w:r w:rsidRPr="00D85D9E">
        <w:rPr>
          <w:sz w:val="24"/>
          <w:szCs w:val="24"/>
          <w:lang w:val="hr-HR"/>
        </w:rPr>
        <w:t xml:space="preserve"> </w:t>
      </w:r>
      <w:r w:rsidRPr="00D85D9E">
        <w:rPr>
          <w:sz w:val="24"/>
          <w:szCs w:val="24"/>
          <w:lang w:val="en-GB"/>
        </w:rPr>
        <w:t>u</w:t>
      </w:r>
      <w:r w:rsidRPr="00D85D9E">
        <w:rPr>
          <w:sz w:val="24"/>
          <w:szCs w:val="24"/>
          <w:lang w:val="hr-HR"/>
        </w:rPr>
        <w:t xml:space="preserve"> </w:t>
      </w:r>
      <w:proofErr w:type="spellStart"/>
      <w:r w:rsidRPr="00D85D9E">
        <w:rPr>
          <w:sz w:val="24"/>
          <w:szCs w:val="24"/>
          <w:lang w:val="en-GB"/>
        </w:rPr>
        <w:t>suvremenoj</w:t>
      </w:r>
      <w:proofErr w:type="spellEnd"/>
      <w:r w:rsidRPr="00D85D9E">
        <w:rPr>
          <w:sz w:val="24"/>
          <w:szCs w:val="24"/>
          <w:lang w:val="hr-HR"/>
        </w:rPr>
        <w:t xml:space="preserve"> </w:t>
      </w:r>
      <w:proofErr w:type="spellStart"/>
      <w:r w:rsidRPr="00D85D9E">
        <w:rPr>
          <w:sz w:val="24"/>
          <w:szCs w:val="24"/>
          <w:lang w:val="en-GB"/>
        </w:rPr>
        <w:t>popularnoj</w:t>
      </w:r>
      <w:proofErr w:type="spellEnd"/>
      <w:r w:rsidRPr="00D85D9E">
        <w:rPr>
          <w:sz w:val="24"/>
          <w:szCs w:val="24"/>
          <w:lang w:val="hr-HR"/>
        </w:rPr>
        <w:t xml:space="preserve"> </w:t>
      </w:r>
      <w:proofErr w:type="spellStart"/>
      <w:r w:rsidRPr="00D85D9E">
        <w:rPr>
          <w:sz w:val="24"/>
          <w:szCs w:val="24"/>
          <w:lang w:val="en-GB"/>
        </w:rPr>
        <w:t>kulturi</w:t>
      </w:r>
      <w:proofErr w:type="spellEnd"/>
      <w:r w:rsidRPr="00D85D9E">
        <w:rPr>
          <w:sz w:val="24"/>
          <w:szCs w:val="24"/>
          <w:lang w:val="hr-HR"/>
        </w:rPr>
        <w:t xml:space="preserve"> </w:t>
      </w:r>
    </w:p>
    <w:p w:rsidR="00AF31C1" w:rsidRPr="00D85D9E" w:rsidRDefault="00AF31C1" w:rsidP="00BB6572">
      <w:pPr>
        <w:jc w:val="center"/>
        <w:rPr>
          <w:lang w:val="hr-HR"/>
        </w:rPr>
      </w:pPr>
      <w:r w:rsidRPr="00D85D9E">
        <w:rPr>
          <w:lang w:val="hr-HR"/>
        </w:rPr>
        <w:t>(15+15 sati predavanja/seminara, 3 ECTS)</w:t>
      </w:r>
    </w:p>
    <w:p w:rsidR="00AF31C1" w:rsidRPr="00D85D9E" w:rsidRDefault="00473A55" w:rsidP="00BB6572">
      <w:pPr>
        <w:jc w:val="center"/>
        <w:rPr>
          <w:lang w:val="hr-HR"/>
        </w:rPr>
      </w:pPr>
      <w:r>
        <w:rPr>
          <w:lang w:val="hr-HR"/>
        </w:rPr>
        <w:t>zimski semestar 2014./2015</w:t>
      </w:r>
      <w:r w:rsidR="00AF31C1" w:rsidRPr="00D85D9E">
        <w:rPr>
          <w:lang w:val="hr-HR"/>
        </w:rPr>
        <w:t>.</w:t>
      </w:r>
    </w:p>
    <w:p w:rsidR="00AF31C1" w:rsidRPr="00D85D9E" w:rsidRDefault="00AF31C1" w:rsidP="00BB6572">
      <w:pPr>
        <w:jc w:val="center"/>
        <w:rPr>
          <w:lang w:val="hr-HR"/>
        </w:rPr>
      </w:pPr>
    </w:p>
    <w:p w:rsidR="00AF31C1" w:rsidRPr="00D85D9E" w:rsidRDefault="00C04D76" w:rsidP="00BB6572">
      <w:pPr>
        <w:jc w:val="center"/>
        <w:rPr>
          <w:lang w:val="hr-HR"/>
        </w:rPr>
      </w:pPr>
      <w:r w:rsidRPr="00C04D76"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haft_library.gif" style="width:127.7pt;height:121.6pt;visibility:visible">
            <v:imagedata r:id="rId7" o:title=""/>
          </v:shape>
        </w:pict>
      </w:r>
    </w:p>
    <w:p w:rsidR="00AF31C1" w:rsidRPr="00D85D9E" w:rsidRDefault="00AF31C1" w:rsidP="00BB6572">
      <w:pPr>
        <w:jc w:val="center"/>
        <w:rPr>
          <w:lang w:val="hr-HR"/>
        </w:rPr>
      </w:pPr>
    </w:p>
    <w:p w:rsidR="00AF31C1" w:rsidRPr="00D85D9E" w:rsidRDefault="00AF31C1" w:rsidP="00BB6572">
      <w:pPr>
        <w:jc w:val="center"/>
        <w:rPr>
          <w:lang w:val="hr-HR"/>
        </w:rPr>
      </w:pPr>
      <w:r w:rsidRPr="00D85D9E">
        <w:rPr>
          <w:lang w:val="hr-HR"/>
        </w:rPr>
        <w:t xml:space="preserve">Nositelj/predavač: dr. </w:t>
      </w:r>
      <w:proofErr w:type="spellStart"/>
      <w:r w:rsidRPr="00D85D9E">
        <w:rPr>
          <w:lang w:val="hr-HR"/>
        </w:rPr>
        <w:t>sc</w:t>
      </w:r>
      <w:proofErr w:type="spellEnd"/>
      <w:r w:rsidRPr="00D85D9E">
        <w:rPr>
          <w:lang w:val="hr-HR"/>
        </w:rPr>
        <w:t xml:space="preserve">. Trpimir Vedriš (C-115), </w:t>
      </w:r>
      <w:proofErr w:type="spellStart"/>
      <w:r w:rsidRPr="00D85D9E">
        <w:rPr>
          <w:lang w:val="hr-HR"/>
        </w:rPr>
        <w:t>tel</w:t>
      </w:r>
      <w:proofErr w:type="spellEnd"/>
      <w:r w:rsidRPr="00D85D9E">
        <w:rPr>
          <w:lang w:val="hr-HR"/>
        </w:rPr>
        <w:t>. 6120-155</w:t>
      </w:r>
    </w:p>
    <w:p w:rsidR="00AF31C1" w:rsidRPr="00D85D9E" w:rsidRDefault="00AF31C1" w:rsidP="00BB6572">
      <w:pPr>
        <w:jc w:val="center"/>
        <w:rPr>
          <w:lang w:val="hr-HR"/>
        </w:rPr>
      </w:pPr>
      <w:r w:rsidRPr="00D85D9E">
        <w:rPr>
          <w:lang w:val="hr-HR"/>
        </w:rPr>
        <w:t>Savjetovanje: ponedjeljkom 9,30-10,30; srijedom 9,30-10,30 i/ili prema dogovoru</w:t>
      </w:r>
    </w:p>
    <w:p w:rsidR="00AF31C1" w:rsidRPr="00D85D9E" w:rsidRDefault="00AF31C1" w:rsidP="00BB6572">
      <w:pPr>
        <w:jc w:val="center"/>
        <w:rPr>
          <w:lang w:val="hr-HR"/>
        </w:rPr>
      </w:pPr>
      <w:r w:rsidRPr="00D85D9E">
        <w:rPr>
          <w:lang w:val="hr-HR"/>
        </w:rPr>
        <w:t>E-pošta: tvedris@gmail.com</w:t>
      </w:r>
    </w:p>
    <w:p w:rsidR="00AF31C1" w:rsidRPr="00D85D9E" w:rsidRDefault="00AF31C1" w:rsidP="00BB6572">
      <w:pPr>
        <w:jc w:val="both"/>
        <w:rPr>
          <w:b/>
          <w:bCs/>
          <w:i/>
          <w:iCs/>
          <w:lang w:val="hr-HR"/>
        </w:rPr>
      </w:pPr>
    </w:p>
    <w:p w:rsidR="00AF31C1" w:rsidRPr="00D85D9E" w:rsidRDefault="00AF31C1" w:rsidP="00BB6572">
      <w:pPr>
        <w:jc w:val="both"/>
        <w:rPr>
          <w:b/>
          <w:bCs/>
          <w:sz w:val="22"/>
          <w:szCs w:val="22"/>
          <w:lang w:val="hr-HR"/>
        </w:rPr>
      </w:pPr>
      <w:r w:rsidRPr="00D85D9E">
        <w:rPr>
          <w:b/>
          <w:bCs/>
          <w:sz w:val="22"/>
          <w:szCs w:val="22"/>
          <w:lang w:val="hr-HR"/>
        </w:rPr>
        <w:t>1. Opis predmeta</w:t>
      </w:r>
    </w:p>
    <w:p w:rsidR="00AF31C1" w:rsidRPr="00D85D9E" w:rsidRDefault="00AF31C1" w:rsidP="00BB6572">
      <w:pPr>
        <w:jc w:val="both"/>
        <w:rPr>
          <w:sz w:val="22"/>
          <w:szCs w:val="22"/>
          <w:lang w:val="hr-HR"/>
        </w:rPr>
      </w:pPr>
      <w:r w:rsidRPr="00D85D9E">
        <w:rPr>
          <w:sz w:val="22"/>
          <w:szCs w:val="22"/>
          <w:lang w:val="hr-HR"/>
        </w:rPr>
        <w:t xml:space="preserve">Zamišljen kao dodatak predmetu </w:t>
      </w:r>
      <w:r w:rsidRPr="00D85D9E">
        <w:rPr>
          <w:i/>
          <w:iCs/>
          <w:sz w:val="22"/>
          <w:szCs w:val="22"/>
          <w:lang w:val="hr-HR"/>
        </w:rPr>
        <w:t>Kršćanstvo u srednjem vijeku II</w:t>
      </w:r>
      <w:r w:rsidRPr="00D85D9E">
        <w:rPr>
          <w:sz w:val="22"/>
          <w:szCs w:val="22"/>
          <w:lang w:val="hr-HR"/>
        </w:rPr>
        <w:t xml:space="preserve">, ovaj je kolegij posvećen </w:t>
      </w:r>
      <w:proofErr w:type="spellStart"/>
      <w:r w:rsidRPr="00D85D9E">
        <w:rPr>
          <w:sz w:val="22"/>
          <w:szCs w:val="22"/>
        </w:rPr>
        <w:t>pitanju</w:t>
      </w:r>
      <w:proofErr w:type="spellEnd"/>
      <w:r w:rsidRPr="00D85D9E">
        <w:rPr>
          <w:sz w:val="22"/>
          <w:szCs w:val="22"/>
          <w:lang w:val="hr-HR"/>
        </w:rPr>
        <w:t xml:space="preserve">: </w:t>
      </w:r>
      <w:proofErr w:type="spellStart"/>
      <w:r w:rsidRPr="00D85D9E">
        <w:rPr>
          <w:sz w:val="22"/>
          <w:szCs w:val="22"/>
        </w:rPr>
        <w:t>kako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r w:rsidRPr="00D85D9E">
        <w:rPr>
          <w:sz w:val="22"/>
          <w:szCs w:val="22"/>
        </w:rPr>
        <w:t>se</w:t>
      </w:r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uloga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kr</w:t>
      </w:r>
      <w:r w:rsidRPr="00D85D9E">
        <w:rPr>
          <w:sz w:val="22"/>
          <w:szCs w:val="22"/>
          <w:lang w:val="hr-HR"/>
        </w:rPr>
        <w:t>šć</w:t>
      </w:r>
      <w:r w:rsidRPr="00D85D9E">
        <w:rPr>
          <w:sz w:val="22"/>
          <w:szCs w:val="22"/>
        </w:rPr>
        <w:t>anstva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r w:rsidRPr="00D85D9E">
        <w:rPr>
          <w:sz w:val="22"/>
          <w:szCs w:val="22"/>
        </w:rPr>
        <w:t>u</w:t>
      </w:r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srednjovjekovnoj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civilizaciji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europskog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Zapada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percipira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i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prezentira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r w:rsidRPr="00D85D9E">
        <w:rPr>
          <w:sz w:val="22"/>
          <w:szCs w:val="22"/>
        </w:rPr>
        <w:t>u</w:t>
      </w:r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suvremenoj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kulturi</w:t>
      </w:r>
      <w:proofErr w:type="spellEnd"/>
      <w:r w:rsidRPr="00D85D9E">
        <w:rPr>
          <w:sz w:val="22"/>
          <w:szCs w:val="22"/>
          <w:lang w:val="hr-HR"/>
        </w:rPr>
        <w:t xml:space="preserve"> (</w:t>
      </w:r>
      <w:proofErr w:type="spellStart"/>
      <w:r w:rsidRPr="00D85D9E">
        <w:rPr>
          <w:sz w:val="22"/>
          <w:szCs w:val="22"/>
        </w:rPr>
        <w:t>Europa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i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r w:rsidRPr="00D85D9E">
        <w:rPr>
          <w:sz w:val="22"/>
          <w:szCs w:val="22"/>
        </w:rPr>
        <w:t>SAD</w:t>
      </w:r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kasnog</w:t>
      </w:r>
      <w:proofErr w:type="spellEnd"/>
      <w:r w:rsidRPr="00D85D9E">
        <w:rPr>
          <w:sz w:val="22"/>
          <w:szCs w:val="22"/>
          <w:lang w:val="hr-HR"/>
        </w:rPr>
        <w:t xml:space="preserve"> 20. </w:t>
      </w:r>
      <w:proofErr w:type="spellStart"/>
      <w:proofErr w:type="gramStart"/>
      <w:r w:rsidRPr="00D85D9E">
        <w:rPr>
          <w:sz w:val="22"/>
          <w:szCs w:val="22"/>
        </w:rPr>
        <w:t>st</w:t>
      </w:r>
      <w:proofErr w:type="spellEnd"/>
      <w:proofErr w:type="gramEnd"/>
      <w:r w:rsidR="00473A55">
        <w:rPr>
          <w:sz w:val="22"/>
          <w:szCs w:val="22"/>
          <w:lang w:val="hr-HR"/>
        </w:rPr>
        <w:t>.)? Problemu ćemo p</w:t>
      </w:r>
      <w:r w:rsidRPr="00D85D9E">
        <w:rPr>
          <w:sz w:val="22"/>
          <w:szCs w:val="22"/>
          <w:lang w:val="hr-HR"/>
        </w:rPr>
        <w:t>ristupit</w:t>
      </w:r>
      <w:r w:rsidR="00473A55">
        <w:rPr>
          <w:sz w:val="22"/>
          <w:szCs w:val="22"/>
          <w:lang w:val="hr-HR"/>
        </w:rPr>
        <w:t>i</w:t>
      </w:r>
      <w:r w:rsidRPr="00D85D9E">
        <w:rPr>
          <w:sz w:val="22"/>
          <w:szCs w:val="22"/>
          <w:lang w:val="hr-HR"/>
        </w:rPr>
        <w:t xml:space="preserve"> na način da izaberemo „</w:t>
      </w:r>
      <w:proofErr w:type="spellStart"/>
      <w:r w:rsidRPr="00D85D9E">
        <w:rPr>
          <w:sz w:val="22"/>
          <w:szCs w:val="22"/>
        </w:rPr>
        <w:t>sliku</w:t>
      </w:r>
      <w:proofErr w:type="spellEnd"/>
      <w:r w:rsidRPr="00D85D9E">
        <w:rPr>
          <w:sz w:val="22"/>
          <w:szCs w:val="22"/>
          <w:lang w:val="hr-HR"/>
        </w:rPr>
        <w:t>“ (</w:t>
      </w:r>
      <w:proofErr w:type="spellStart"/>
      <w:r w:rsidRPr="00D85D9E">
        <w:rPr>
          <w:sz w:val="22"/>
          <w:szCs w:val="22"/>
        </w:rPr>
        <w:t>nekog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pojma</w:t>
      </w:r>
      <w:proofErr w:type="spellEnd"/>
      <w:r w:rsidRPr="00D85D9E">
        <w:rPr>
          <w:sz w:val="22"/>
          <w:szCs w:val="22"/>
          <w:lang w:val="hr-HR"/>
        </w:rPr>
        <w:t xml:space="preserve">, </w:t>
      </w:r>
      <w:proofErr w:type="spellStart"/>
      <w:r w:rsidRPr="00D85D9E">
        <w:rPr>
          <w:sz w:val="22"/>
          <w:szCs w:val="22"/>
        </w:rPr>
        <w:t>fenomena</w:t>
      </w:r>
      <w:proofErr w:type="spellEnd"/>
      <w:r w:rsidRPr="00D85D9E">
        <w:rPr>
          <w:sz w:val="22"/>
          <w:szCs w:val="22"/>
          <w:lang w:val="hr-HR"/>
        </w:rPr>
        <w:t xml:space="preserve">) </w:t>
      </w:r>
      <w:proofErr w:type="spellStart"/>
      <w:r w:rsidRPr="00D85D9E">
        <w:rPr>
          <w:sz w:val="22"/>
          <w:szCs w:val="22"/>
        </w:rPr>
        <w:t>i</w:t>
      </w:r>
      <w:proofErr w:type="spellEnd"/>
      <w:r w:rsidRPr="00D85D9E">
        <w:rPr>
          <w:sz w:val="22"/>
          <w:szCs w:val="22"/>
          <w:lang w:val="hr-HR"/>
        </w:rPr>
        <w:t xml:space="preserve"> – </w:t>
      </w:r>
      <w:proofErr w:type="spellStart"/>
      <w:r w:rsidRPr="00D85D9E">
        <w:rPr>
          <w:sz w:val="22"/>
          <w:szCs w:val="22"/>
        </w:rPr>
        <w:t>tretiraju</w:t>
      </w:r>
      <w:proofErr w:type="spellEnd"/>
      <w:r w:rsidRPr="00D85D9E">
        <w:rPr>
          <w:sz w:val="22"/>
          <w:szCs w:val="22"/>
          <w:lang w:val="hr-HR"/>
        </w:rPr>
        <w:t>ć</w:t>
      </w:r>
      <w:proofErr w:type="spellStart"/>
      <w:r w:rsidRPr="00D85D9E">
        <w:rPr>
          <w:sz w:val="22"/>
          <w:szCs w:val="22"/>
        </w:rPr>
        <w:t>i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r w:rsidRPr="00D85D9E">
        <w:rPr>
          <w:sz w:val="22"/>
          <w:szCs w:val="22"/>
        </w:rPr>
        <w:t>je</w:t>
      </w:r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kao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proizvod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odre</w:t>
      </w:r>
      <w:proofErr w:type="spellEnd"/>
      <w:r w:rsidRPr="00D85D9E">
        <w:rPr>
          <w:sz w:val="22"/>
          <w:szCs w:val="22"/>
          <w:lang w:val="hr-HR"/>
        </w:rPr>
        <w:t>đ</w:t>
      </w:r>
      <w:proofErr w:type="spellStart"/>
      <w:r w:rsidRPr="00D85D9E">
        <w:rPr>
          <w:sz w:val="22"/>
          <w:szCs w:val="22"/>
        </w:rPr>
        <w:t>enog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suvremenog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diskursa</w:t>
      </w:r>
      <w:proofErr w:type="spellEnd"/>
      <w:r w:rsidRPr="00D85D9E">
        <w:rPr>
          <w:sz w:val="22"/>
          <w:szCs w:val="22"/>
          <w:lang w:val="hr-HR"/>
        </w:rPr>
        <w:t xml:space="preserve"> –</w:t>
      </w:r>
      <w:r w:rsidR="00473A55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kroz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analizu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strukture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tog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proizvoda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postavimo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dvostruko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pitanje</w:t>
      </w:r>
      <w:proofErr w:type="spellEnd"/>
      <w:r w:rsidRPr="00D85D9E">
        <w:rPr>
          <w:sz w:val="22"/>
          <w:szCs w:val="22"/>
          <w:lang w:val="hr-HR"/>
        </w:rPr>
        <w:t xml:space="preserve">: </w:t>
      </w:r>
      <w:proofErr w:type="spellStart"/>
      <w:r w:rsidRPr="00D85D9E">
        <w:rPr>
          <w:sz w:val="22"/>
          <w:szCs w:val="22"/>
        </w:rPr>
        <w:t>na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koji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na</w:t>
      </w:r>
      <w:proofErr w:type="spellEnd"/>
      <w:r w:rsidRPr="00D85D9E">
        <w:rPr>
          <w:sz w:val="22"/>
          <w:szCs w:val="22"/>
          <w:lang w:val="hr-HR"/>
        </w:rPr>
        <w:t>č</w:t>
      </w:r>
      <w:r w:rsidRPr="00D85D9E">
        <w:rPr>
          <w:sz w:val="22"/>
          <w:szCs w:val="22"/>
        </w:rPr>
        <w:t>in</w:t>
      </w:r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ta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slika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prezentira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r w:rsidRPr="00D85D9E">
        <w:rPr>
          <w:sz w:val="22"/>
          <w:szCs w:val="22"/>
        </w:rPr>
        <w:t>pro</w:t>
      </w:r>
      <w:r w:rsidRPr="00D85D9E">
        <w:rPr>
          <w:sz w:val="22"/>
          <w:szCs w:val="22"/>
          <w:lang w:val="hr-HR"/>
        </w:rPr>
        <w:t>š</w:t>
      </w:r>
      <w:proofErr w:type="spellStart"/>
      <w:r w:rsidRPr="00D85D9E">
        <w:rPr>
          <w:sz w:val="22"/>
          <w:szCs w:val="22"/>
        </w:rPr>
        <w:t>lu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stvarnost</w:t>
      </w:r>
      <w:proofErr w:type="spellEnd"/>
      <w:r w:rsidRPr="00D85D9E">
        <w:rPr>
          <w:sz w:val="22"/>
          <w:szCs w:val="22"/>
          <w:lang w:val="hr-HR"/>
        </w:rPr>
        <w:t xml:space="preserve">, </w:t>
      </w:r>
      <w:r w:rsidRPr="00D85D9E">
        <w:rPr>
          <w:sz w:val="22"/>
          <w:szCs w:val="22"/>
        </w:rPr>
        <w:t>s</w:t>
      </w:r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jedne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strane</w:t>
      </w:r>
      <w:proofErr w:type="spellEnd"/>
      <w:r w:rsidRPr="00D85D9E">
        <w:rPr>
          <w:sz w:val="22"/>
          <w:szCs w:val="22"/>
          <w:lang w:val="hr-HR"/>
        </w:rPr>
        <w:t xml:space="preserve">, </w:t>
      </w:r>
      <w:proofErr w:type="spellStart"/>
      <w:r w:rsidRPr="00D85D9E">
        <w:rPr>
          <w:sz w:val="22"/>
          <w:szCs w:val="22"/>
        </w:rPr>
        <w:t>i</w:t>
      </w:r>
      <w:proofErr w:type="spellEnd"/>
      <w:r w:rsidRPr="00D85D9E">
        <w:rPr>
          <w:sz w:val="22"/>
          <w:szCs w:val="22"/>
          <w:lang w:val="hr-HR"/>
        </w:rPr>
        <w:t xml:space="preserve"> š</w:t>
      </w:r>
      <w:r w:rsidRPr="00D85D9E">
        <w:rPr>
          <w:sz w:val="22"/>
          <w:szCs w:val="22"/>
        </w:rPr>
        <w:t>to</w:t>
      </w:r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govori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r w:rsidRPr="00D85D9E">
        <w:rPr>
          <w:sz w:val="22"/>
          <w:szCs w:val="22"/>
        </w:rPr>
        <w:t>o</w:t>
      </w:r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okolnostima</w:t>
      </w:r>
      <w:proofErr w:type="spellEnd"/>
      <w:r w:rsidRPr="00D85D9E">
        <w:rPr>
          <w:sz w:val="22"/>
          <w:szCs w:val="22"/>
          <w:lang w:val="hr-HR"/>
        </w:rPr>
        <w:t xml:space="preserve"> (</w:t>
      </w:r>
      <w:proofErr w:type="spellStart"/>
      <w:r w:rsidRPr="00D85D9E">
        <w:rPr>
          <w:sz w:val="22"/>
          <w:szCs w:val="22"/>
        </w:rPr>
        <w:t>akterima</w:t>
      </w:r>
      <w:proofErr w:type="spellEnd"/>
      <w:r w:rsidRPr="00D85D9E">
        <w:rPr>
          <w:sz w:val="22"/>
          <w:szCs w:val="22"/>
          <w:lang w:val="hr-HR"/>
        </w:rPr>
        <w:t xml:space="preserve">, </w:t>
      </w:r>
      <w:proofErr w:type="spellStart"/>
      <w:r w:rsidRPr="00D85D9E">
        <w:rPr>
          <w:sz w:val="22"/>
          <w:szCs w:val="22"/>
        </w:rPr>
        <w:t>mehanizmima</w:t>
      </w:r>
      <w:proofErr w:type="spellEnd"/>
      <w:r w:rsidRPr="00D85D9E">
        <w:rPr>
          <w:sz w:val="22"/>
          <w:szCs w:val="22"/>
          <w:lang w:val="hr-HR"/>
        </w:rPr>
        <w:t xml:space="preserve">) </w:t>
      </w:r>
      <w:proofErr w:type="spellStart"/>
      <w:r w:rsidRPr="00D85D9E">
        <w:rPr>
          <w:sz w:val="22"/>
          <w:szCs w:val="22"/>
        </w:rPr>
        <w:t>njena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oblikovanja</w:t>
      </w:r>
      <w:proofErr w:type="spellEnd"/>
      <w:r w:rsidRPr="00D85D9E">
        <w:rPr>
          <w:sz w:val="22"/>
          <w:szCs w:val="22"/>
          <w:lang w:val="hr-HR"/>
        </w:rPr>
        <w:t xml:space="preserve">, </w:t>
      </w:r>
      <w:r w:rsidRPr="00D85D9E">
        <w:rPr>
          <w:sz w:val="22"/>
          <w:szCs w:val="22"/>
        </w:rPr>
        <w:t>s</w:t>
      </w:r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druge</w:t>
      </w:r>
      <w:proofErr w:type="spellEnd"/>
      <w:r w:rsidRPr="00D85D9E">
        <w:rPr>
          <w:sz w:val="22"/>
          <w:szCs w:val="22"/>
          <w:lang w:val="hr-HR"/>
        </w:rPr>
        <w:t xml:space="preserve">. </w:t>
      </w:r>
      <w:proofErr w:type="spellStart"/>
      <w:r w:rsidRPr="00D85D9E">
        <w:rPr>
          <w:sz w:val="22"/>
          <w:szCs w:val="22"/>
        </w:rPr>
        <w:t>Takav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postupak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podrazumijeva</w:t>
      </w:r>
      <w:proofErr w:type="spellEnd"/>
      <w:r w:rsidRPr="00D85D9E">
        <w:rPr>
          <w:sz w:val="22"/>
          <w:szCs w:val="22"/>
          <w:lang w:val="hr-HR"/>
        </w:rPr>
        <w:t xml:space="preserve">, </w:t>
      </w:r>
      <w:proofErr w:type="spellStart"/>
      <w:r w:rsidRPr="00D85D9E">
        <w:rPr>
          <w:sz w:val="22"/>
          <w:szCs w:val="22"/>
        </w:rPr>
        <w:t>dakle</w:t>
      </w:r>
      <w:proofErr w:type="spellEnd"/>
      <w:r w:rsidRPr="00D85D9E">
        <w:rPr>
          <w:sz w:val="22"/>
          <w:szCs w:val="22"/>
          <w:lang w:val="hr-HR"/>
        </w:rPr>
        <w:t xml:space="preserve">, </w:t>
      </w:r>
      <w:proofErr w:type="spellStart"/>
      <w:r w:rsidRPr="00D85D9E">
        <w:rPr>
          <w:sz w:val="22"/>
          <w:szCs w:val="22"/>
        </w:rPr>
        <w:t>pitanje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r w:rsidRPr="00D85D9E">
        <w:rPr>
          <w:sz w:val="22"/>
          <w:szCs w:val="22"/>
        </w:rPr>
        <w:t>o</w:t>
      </w:r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relaciji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suvremenog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spram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srednjovjekovlja</w:t>
      </w:r>
      <w:proofErr w:type="spellEnd"/>
      <w:r w:rsidRPr="00D85D9E">
        <w:rPr>
          <w:sz w:val="22"/>
          <w:szCs w:val="22"/>
          <w:lang w:val="hr-HR"/>
        </w:rPr>
        <w:t xml:space="preserve"> (</w:t>
      </w:r>
      <w:proofErr w:type="spellStart"/>
      <w:r w:rsidRPr="00D85D9E">
        <w:rPr>
          <w:sz w:val="22"/>
          <w:szCs w:val="22"/>
        </w:rPr>
        <w:t>odabira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tema</w:t>
      </w:r>
      <w:proofErr w:type="spellEnd"/>
      <w:r w:rsidRPr="00D85D9E">
        <w:rPr>
          <w:sz w:val="22"/>
          <w:szCs w:val="22"/>
          <w:lang w:val="hr-HR"/>
        </w:rPr>
        <w:t xml:space="preserve">, </w:t>
      </w:r>
      <w:proofErr w:type="spellStart"/>
      <w:r w:rsidRPr="00D85D9E">
        <w:rPr>
          <w:sz w:val="22"/>
          <w:szCs w:val="22"/>
        </w:rPr>
        <w:t>kori</w:t>
      </w:r>
      <w:proofErr w:type="spellEnd"/>
      <w:r w:rsidRPr="00D85D9E">
        <w:rPr>
          <w:sz w:val="22"/>
          <w:szCs w:val="22"/>
          <w:lang w:val="hr-HR"/>
        </w:rPr>
        <w:t>š</w:t>
      </w:r>
      <w:proofErr w:type="spellStart"/>
      <w:r w:rsidRPr="00D85D9E">
        <w:rPr>
          <w:sz w:val="22"/>
          <w:szCs w:val="22"/>
        </w:rPr>
        <w:t>tenje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izvora</w:t>
      </w:r>
      <w:proofErr w:type="spellEnd"/>
      <w:r w:rsidRPr="00D85D9E">
        <w:rPr>
          <w:sz w:val="22"/>
          <w:szCs w:val="22"/>
          <w:lang w:val="hr-HR"/>
        </w:rPr>
        <w:t xml:space="preserve">, </w:t>
      </w:r>
      <w:proofErr w:type="spellStart"/>
      <w:r w:rsidRPr="00D85D9E">
        <w:rPr>
          <w:sz w:val="22"/>
          <w:szCs w:val="22"/>
        </w:rPr>
        <w:t>oslanjanje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proofErr w:type="gramStart"/>
      <w:r w:rsidRPr="00D85D9E">
        <w:rPr>
          <w:sz w:val="22"/>
          <w:szCs w:val="22"/>
        </w:rPr>
        <w:t>na</w:t>
      </w:r>
      <w:proofErr w:type="spellEnd"/>
      <w:proofErr w:type="gram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autoritete</w:t>
      </w:r>
      <w:proofErr w:type="spellEnd"/>
      <w:r w:rsidRPr="00D85D9E">
        <w:rPr>
          <w:sz w:val="22"/>
          <w:szCs w:val="22"/>
          <w:lang w:val="hr-HR"/>
        </w:rPr>
        <w:t xml:space="preserve"> – </w:t>
      </w:r>
      <w:proofErr w:type="spellStart"/>
      <w:r w:rsidRPr="00D85D9E">
        <w:rPr>
          <w:sz w:val="22"/>
          <w:szCs w:val="22"/>
        </w:rPr>
        <w:t>literaturu</w:t>
      </w:r>
      <w:proofErr w:type="spellEnd"/>
      <w:r w:rsidRPr="00D85D9E">
        <w:rPr>
          <w:sz w:val="22"/>
          <w:szCs w:val="22"/>
          <w:lang w:val="hr-HR"/>
        </w:rPr>
        <w:t xml:space="preserve">). </w:t>
      </w:r>
      <w:proofErr w:type="spellStart"/>
      <w:proofErr w:type="gramStart"/>
      <w:r w:rsidRPr="00D85D9E">
        <w:rPr>
          <w:sz w:val="22"/>
          <w:szCs w:val="22"/>
        </w:rPr>
        <w:t>konstrukcije</w:t>
      </w:r>
      <w:proofErr w:type="spellEnd"/>
      <w:proofErr w:type="gram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i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prezentacije</w:t>
      </w:r>
      <w:proofErr w:type="spellEnd"/>
      <w:r w:rsidRPr="00D85D9E">
        <w:rPr>
          <w:sz w:val="22"/>
          <w:szCs w:val="22"/>
          <w:lang w:val="hr-HR"/>
        </w:rPr>
        <w:t xml:space="preserve"> (</w:t>
      </w:r>
      <w:proofErr w:type="spellStart"/>
      <w:r w:rsidRPr="00D85D9E">
        <w:rPr>
          <w:sz w:val="22"/>
          <w:szCs w:val="22"/>
        </w:rPr>
        <w:t>svrha</w:t>
      </w:r>
      <w:proofErr w:type="spellEnd"/>
      <w:r w:rsidRPr="00D85D9E">
        <w:rPr>
          <w:sz w:val="22"/>
          <w:szCs w:val="22"/>
          <w:lang w:val="hr-HR"/>
        </w:rPr>
        <w:t xml:space="preserve">, </w:t>
      </w:r>
      <w:proofErr w:type="spellStart"/>
      <w:r w:rsidRPr="00D85D9E">
        <w:rPr>
          <w:sz w:val="22"/>
          <w:szCs w:val="22"/>
        </w:rPr>
        <w:t>ishodi</w:t>
      </w:r>
      <w:proofErr w:type="spellEnd"/>
      <w:r w:rsidRPr="00D85D9E">
        <w:rPr>
          <w:sz w:val="22"/>
          <w:szCs w:val="22"/>
          <w:lang w:val="hr-HR"/>
        </w:rPr>
        <w:t>).</w:t>
      </w:r>
    </w:p>
    <w:p w:rsidR="00AF31C1" w:rsidRPr="00D85D9E" w:rsidRDefault="00AF31C1" w:rsidP="00BB6572">
      <w:pPr>
        <w:jc w:val="both"/>
        <w:rPr>
          <w:sz w:val="22"/>
          <w:szCs w:val="22"/>
          <w:lang w:val="hr-HR"/>
        </w:rPr>
      </w:pPr>
    </w:p>
    <w:p w:rsidR="00AF31C1" w:rsidRPr="00D85D9E" w:rsidRDefault="00AF31C1" w:rsidP="00BB6572">
      <w:pPr>
        <w:rPr>
          <w:b/>
          <w:bCs/>
          <w:sz w:val="22"/>
          <w:szCs w:val="22"/>
          <w:lang w:val="hr-HR"/>
        </w:rPr>
      </w:pPr>
      <w:r w:rsidRPr="00D85D9E">
        <w:rPr>
          <w:b/>
          <w:bCs/>
          <w:sz w:val="22"/>
          <w:szCs w:val="22"/>
          <w:lang w:val="hr-HR"/>
        </w:rPr>
        <w:t xml:space="preserve">2. </w:t>
      </w:r>
      <w:r w:rsidRPr="00D85D9E">
        <w:rPr>
          <w:b/>
          <w:bCs/>
          <w:sz w:val="22"/>
          <w:szCs w:val="22"/>
        </w:rPr>
        <w:t>O</w:t>
      </w:r>
      <w:r w:rsidRPr="00D85D9E">
        <w:rPr>
          <w:b/>
          <w:bCs/>
          <w:sz w:val="22"/>
          <w:szCs w:val="22"/>
          <w:lang w:val="hr-HR"/>
        </w:rPr>
        <w:t>č</w:t>
      </w:r>
      <w:proofErr w:type="spellStart"/>
      <w:r w:rsidRPr="00D85D9E">
        <w:rPr>
          <w:b/>
          <w:bCs/>
          <w:sz w:val="22"/>
          <w:szCs w:val="22"/>
        </w:rPr>
        <w:t>ekivani</w:t>
      </w:r>
      <w:proofErr w:type="spellEnd"/>
      <w:r w:rsidRPr="00D85D9E">
        <w:rPr>
          <w:b/>
          <w:bCs/>
          <w:sz w:val="22"/>
          <w:szCs w:val="22"/>
          <w:lang w:val="hr-HR"/>
        </w:rPr>
        <w:t xml:space="preserve"> </w:t>
      </w:r>
      <w:proofErr w:type="spellStart"/>
      <w:r w:rsidRPr="00D85D9E">
        <w:rPr>
          <w:b/>
          <w:bCs/>
          <w:sz w:val="22"/>
          <w:szCs w:val="22"/>
        </w:rPr>
        <w:t>ishod</w:t>
      </w:r>
      <w:proofErr w:type="spellEnd"/>
      <w:r w:rsidRPr="00D85D9E">
        <w:rPr>
          <w:b/>
          <w:bCs/>
          <w:sz w:val="22"/>
          <w:szCs w:val="22"/>
          <w:lang w:val="hr-HR"/>
        </w:rPr>
        <w:t xml:space="preserve">: </w:t>
      </w:r>
    </w:p>
    <w:p w:rsidR="00AF31C1" w:rsidRPr="00D85D9E" w:rsidRDefault="00AF31C1" w:rsidP="00BB6572">
      <w:pPr>
        <w:jc w:val="both"/>
        <w:rPr>
          <w:sz w:val="22"/>
          <w:szCs w:val="22"/>
          <w:lang w:val="hr-HR"/>
        </w:rPr>
      </w:pPr>
      <w:r w:rsidRPr="00D85D9E">
        <w:rPr>
          <w:sz w:val="22"/>
          <w:szCs w:val="22"/>
        </w:rPr>
        <w:t>a</w:t>
      </w:r>
      <w:r w:rsidRPr="00D85D9E">
        <w:rPr>
          <w:sz w:val="22"/>
          <w:szCs w:val="22"/>
          <w:lang w:val="hr-HR"/>
        </w:rPr>
        <w:t xml:space="preserve">) </w:t>
      </w:r>
      <w:proofErr w:type="spellStart"/>
      <w:proofErr w:type="gramStart"/>
      <w:r w:rsidRPr="00D85D9E">
        <w:rPr>
          <w:sz w:val="22"/>
          <w:szCs w:val="22"/>
        </w:rPr>
        <w:t>na</w:t>
      </w:r>
      <w:proofErr w:type="spellEnd"/>
      <w:proofErr w:type="gram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prvoj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razini</w:t>
      </w:r>
      <w:proofErr w:type="spellEnd"/>
      <w:r w:rsidRPr="00D85D9E">
        <w:rPr>
          <w:sz w:val="22"/>
          <w:szCs w:val="22"/>
          <w:lang w:val="hr-HR"/>
        </w:rPr>
        <w:t xml:space="preserve"> – </w:t>
      </w:r>
      <w:proofErr w:type="spellStart"/>
      <w:r w:rsidRPr="00D85D9E">
        <w:rPr>
          <w:sz w:val="22"/>
          <w:szCs w:val="22"/>
        </w:rPr>
        <w:t>propitivanje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srednjovjekovlja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kao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konstrukta</w:t>
      </w:r>
      <w:proofErr w:type="spellEnd"/>
      <w:r w:rsidRPr="00D85D9E">
        <w:rPr>
          <w:sz w:val="22"/>
          <w:szCs w:val="22"/>
          <w:lang w:val="hr-HR"/>
        </w:rPr>
        <w:t xml:space="preserve"> (</w:t>
      </w:r>
      <w:proofErr w:type="spellStart"/>
      <w:r w:rsidRPr="00D85D9E">
        <w:rPr>
          <w:sz w:val="22"/>
          <w:szCs w:val="22"/>
        </w:rPr>
        <w:t>predstavljenog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kroz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odabrani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r w:rsidRPr="00D85D9E">
        <w:rPr>
          <w:i/>
          <w:iCs/>
          <w:sz w:val="22"/>
          <w:szCs w:val="22"/>
        </w:rPr>
        <w:t>topos</w:t>
      </w:r>
      <w:r w:rsidRPr="00D85D9E">
        <w:rPr>
          <w:i/>
          <w:iCs/>
          <w:sz w:val="22"/>
          <w:szCs w:val="22"/>
          <w:lang w:val="hr-HR"/>
        </w:rPr>
        <w:t xml:space="preserve">, </w:t>
      </w:r>
      <w:proofErr w:type="spellStart"/>
      <w:r w:rsidRPr="00D85D9E">
        <w:rPr>
          <w:i/>
          <w:iCs/>
          <w:sz w:val="22"/>
          <w:szCs w:val="22"/>
        </w:rPr>
        <w:t>mitem</w:t>
      </w:r>
      <w:proofErr w:type="spellEnd"/>
      <w:r w:rsidRPr="00D85D9E">
        <w:rPr>
          <w:i/>
          <w:iCs/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i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sl</w:t>
      </w:r>
      <w:proofErr w:type="spellEnd"/>
      <w:r w:rsidRPr="00D85D9E">
        <w:rPr>
          <w:sz w:val="22"/>
          <w:szCs w:val="22"/>
          <w:lang w:val="hr-HR"/>
        </w:rPr>
        <w:t xml:space="preserve">.) </w:t>
      </w:r>
      <w:proofErr w:type="spellStart"/>
      <w:r w:rsidRPr="00D85D9E">
        <w:rPr>
          <w:sz w:val="22"/>
          <w:szCs w:val="22"/>
        </w:rPr>
        <w:t>prvenstveno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kao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referencije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r w:rsidRPr="00D85D9E">
        <w:rPr>
          <w:sz w:val="22"/>
          <w:szCs w:val="22"/>
        </w:rPr>
        <w:t>u</w:t>
      </w:r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suvremenoj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kulturi</w:t>
      </w:r>
      <w:proofErr w:type="spellEnd"/>
      <w:r w:rsidRPr="00D85D9E">
        <w:rPr>
          <w:sz w:val="22"/>
          <w:szCs w:val="22"/>
          <w:lang w:val="hr-HR"/>
        </w:rPr>
        <w:t xml:space="preserve"> (</w:t>
      </w:r>
      <w:proofErr w:type="spellStart"/>
      <w:r w:rsidRPr="00D85D9E">
        <w:rPr>
          <w:sz w:val="22"/>
          <w:szCs w:val="22"/>
        </w:rPr>
        <w:t>propituje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r w:rsidRPr="00D85D9E">
        <w:rPr>
          <w:sz w:val="22"/>
          <w:szCs w:val="22"/>
        </w:rPr>
        <w:t>se</w:t>
      </w:r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njegov</w:t>
      </w:r>
      <w:proofErr w:type="spellEnd"/>
      <w:r w:rsidRPr="00D85D9E">
        <w:rPr>
          <w:sz w:val="22"/>
          <w:szCs w:val="22"/>
          <w:lang w:val="hr-HR"/>
        </w:rPr>
        <w:t xml:space="preserve"> „</w:t>
      </w:r>
      <w:proofErr w:type="spellStart"/>
      <w:r w:rsidRPr="00D85D9E">
        <w:rPr>
          <w:sz w:val="22"/>
          <w:szCs w:val="22"/>
        </w:rPr>
        <w:t>epistemolo</w:t>
      </w:r>
      <w:proofErr w:type="spellEnd"/>
      <w:r w:rsidRPr="00D85D9E">
        <w:rPr>
          <w:sz w:val="22"/>
          <w:szCs w:val="22"/>
          <w:lang w:val="hr-HR"/>
        </w:rPr>
        <w:t>š</w:t>
      </w:r>
      <w:proofErr w:type="spellStart"/>
      <w:r w:rsidRPr="00D85D9E">
        <w:rPr>
          <w:sz w:val="22"/>
          <w:szCs w:val="22"/>
        </w:rPr>
        <w:t>ki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r w:rsidRPr="00D85D9E">
        <w:rPr>
          <w:sz w:val="22"/>
          <w:szCs w:val="22"/>
        </w:rPr>
        <w:t>status</w:t>
      </w:r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drugoga</w:t>
      </w:r>
      <w:proofErr w:type="spellEnd"/>
      <w:r w:rsidRPr="00D85D9E">
        <w:rPr>
          <w:sz w:val="22"/>
          <w:szCs w:val="22"/>
          <w:lang w:val="hr-HR"/>
        </w:rPr>
        <w:t xml:space="preserve">“ </w:t>
      </w:r>
      <w:proofErr w:type="spellStart"/>
      <w:r w:rsidRPr="00D85D9E">
        <w:rPr>
          <w:sz w:val="22"/>
          <w:szCs w:val="22"/>
        </w:rPr>
        <w:t>i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njegova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uporaba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r w:rsidRPr="00D85D9E">
        <w:rPr>
          <w:sz w:val="22"/>
          <w:szCs w:val="22"/>
        </w:rPr>
        <w:t>u</w:t>
      </w:r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suvremenom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dru</w:t>
      </w:r>
      <w:proofErr w:type="spellEnd"/>
      <w:r w:rsidRPr="00D85D9E">
        <w:rPr>
          <w:sz w:val="22"/>
          <w:szCs w:val="22"/>
          <w:lang w:val="hr-HR"/>
        </w:rPr>
        <w:t>š</w:t>
      </w:r>
      <w:proofErr w:type="spellStart"/>
      <w:r w:rsidRPr="00D85D9E">
        <w:rPr>
          <w:sz w:val="22"/>
          <w:szCs w:val="22"/>
        </w:rPr>
        <w:t>tvu</w:t>
      </w:r>
      <w:proofErr w:type="spellEnd"/>
      <w:r w:rsidRPr="00D85D9E">
        <w:rPr>
          <w:sz w:val="22"/>
          <w:szCs w:val="22"/>
          <w:lang w:val="hr-HR"/>
        </w:rPr>
        <w:t>).</w:t>
      </w:r>
    </w:p>
    <w:p w:rsidR="00AF31C1" w:rsidRPr="00D85D9E" w:rsidRDefault="00AF31C1" w:rsidP="00BB6572">
      <w:pPr>
        <w:jc w:val="both"/>
        <w:rPr>
          <w:sz w:val="22"/>
          <w:szCs w:val="22"/>
        </w:rPr>
      </w:pPr>
      <w:r w:rsidRPr="00D85D9E">
        <w:rPr>
          <w:sz w:val="22"/>
          <w:szCs w:val="22"/>
        </w:rPr>
        <w:t>b</w:t>
      </w:r>
      <w:r w:rsidRPr="00D85D9E">
        <w:rPr>
          <w:sz w:val="22"/>
          <w:szCs w:val="22"/>
          <w:lang w:val="hr-HR"/>
        </w:rPr>
        <w:t xml:space="preserve">) </w:t>
      </w:r>
      <w:proofErr w:type="spellStart"/>
      <w:proofErr w:type="gramStart"/>
      <w:r w:rsidRPr="00D85D9E">
        <w:rPr>
          <w:sz w:val="22"/>
          <w:szCs w:val="22"/>
        </w:rPr>
        <w:t>na</w:t>
      </w:r>
      <w:proofErr w:type="spellEnd"/>
      <w:proofErr w:type="gram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drugoj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razini</w:t>
      </w:r>
      <w:proofErr w:type="spellEnd"/>
      <w:r w:rsidRPr="00D85D9E">
        <w:rPr>
          <w:sz w:val="22"/>
          <w:szCs w:val="22"/>
          <w:lang w:val="hr-HR"/>
        </w:rPr>
        <w:t xml:space="preserve"> – </w:t>
      </w:r>
      <w:proofErr w:type="spellStart"/>
      <w:r w:rsidRPr="00D85D9E">
        <w:rPr>
          <w:sz w:val="22"/>
          <w:szCs w:val="22"/>
        </w:rPr>
        <w:t>ishod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r w:rsidRPr="00D85D9E">
        <w:rPr>
          <w:sz w:val="22"/>
          <w:szCs w:val="22"/>
        </w:rPr>
        <w:t>bi</w:t>
      </w:r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trebao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biti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poticanje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interesa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za</w:t>
      </w:r>
      <w:proofErr w:type="spellEnd"/>
      <w:r w:rsidRPr="00D85D9E">
        <w:rPr>
          <w:sz w:val="22"/>
          <w:szCs w:val="22"/>
          <w:lang w:val="hr-HR"/>
        </w:rPr>
        <w:t xml:space="preserve"> „</w:t>
      </w:r>
      <w:proofErr w:type="spellStart"/>
      <w:r w:rsidRPr="00D85D9E">
        <w:rPr>
          <w:sz w:val="22"/>
          <w:szCs w:val="22"/>
        </w:rPr>
        <w:t>stvarnu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povijest</w:t>
      </w:r>
      <w:proofErr w:type="spellEnd"/>
      <w:r w:rsidRPr="00D85D9E">
        <w:rPr>
          <w:sz w:val="22"/>
          <w:szCs w:val="22"/>
          <w:lang w:val="hr-HR"/>
        </w:rPr>
        <w:t>“ (</w:t>
      </w:r>
      <w:proofErr w:type="spellStart"/>
      <w:r w:rsidRPr="00D85D9E">
        <w:rPr>
          <w:sz w:val="22"/>
          <w:szCs w:val="22"/>
        </w:rPr>
        <w:t>iako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preko</w:t>
      </w:r>
      <w:proofErr w:type="spellEnd"/>
      <w:r w:rsidRPr="00D85D9E">
        <w:rPr>
          <w:sz w:val="22"/>
          <w:szCs w:val="22"/>
          <w:lang w:val="hr-HR"/>
        </w:rPr>
        <w:t xml:space="preserve"> „</w:t>
      </w:r>
      <w:proofErr w:type="spellStart"/>
      <w:r w:rsidRPr="00D85D9E">
        <w:rPr>
          <w:sz w:val="22"/>
          <w:szCs w:val="22"/>
        </w:rPr>
        <w:t>zabavnog</w:t>
      </w:r>
      <w:proofErr w:type="spellEnd"/>
      <w:r w:rsidRPr="00D85D9E">
        <w:rPr>
          <w:sz w:val="22"/>
          <w:szCs w:val="22"/>
          <w:lang w:val="hr-HR"/>
        </w:rPr>
        <w:t>“, „</w:t>
      </w:r>
      <w:proofErr w:type="spellStart"/>
      <w:r w:rsidRPr="00D85D9E">
        <w:rPr>
          <w:sz w:val="22"/>
          <w:szCs w:val="22"/>
        </w:rPr>
        <w:t>popularnog</w:t>
      </w:r>
      <w:proofErr w:type="spellEnd"/>
      <w:r w:rsidRPr="00D85D9E">
        <w:rPr>
          <w:sz w:val="22"/>
          <w:szCs w:val="22"/>
          <w:lang w:val="hr-HR"/>
        </w:rPr>
        <w:t xml:space="preserve">“) – </w:t>
      </w:r>
      <w:proofErr w:type="spellStart"/>
      <w:r w:rsidRPr="00D85D9E">
        <w:rPr>
          <w:sz w:val="22"/>
          <w:szCs w:val="22"/>
        </w:rPr>
        <w:t>kroz</w:t>
      </w:r>
      <w:proofErr w:type="spellEnd"/>
      <w:r w:rsidRPr="00D85D9E">
        <w:rPr>
          <w:sz w:val="22"/>
          <w:szCs w:val="22"/>
          <w:lang w:val="hr-HR"/>
        </w:rPr>
        <w:t xml:space="preserve"> č</w:t>
      </w:r>
      <w:proofErr w:type="spellStart"/>
      <w:r w:rsidRPr="00D85D9E">
        <w:rPr>
          <w:sz w:val="22"/>
          <w:szCs w:val="22"/>
        </w:rPr>
        <w:t>itanje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izvora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i</w:t>
      </w:r>
      <w:proofErr w:type="spellEnd"/>
      <w:r w:rsidRPr="00D85D9E">
        <w:rPr>
          <w:sz w:val="22"/>
          <w:szCs w:val="22"/>
          <w:lang w:val="hr-HR"/>
        </w:rPr>
        <w:t>/</w:t>
      </w:r>
      <w:proofErr w:type="spellStart"/>
      <w:r w:rsidRPr="00D85D9E">
        <w:rPr>
          <w:sz w:val="22"/>
          <w:szCs w:val="22"/>
        </w:rPr>
        <w:t>ili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relevantne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r w:rsidRPr="00D85D9E">
        <w:rPr>
          <w:sz w:val="22"/>
          <w:szCs w:val="22"/>
        </w:rPr>
        <w:t>literature</w:t>
      </w:r>
      <w:r w:rsidRPr="00D85D9E">
        <w:rPr>
          <w:sz w:val="22"/>
          <w:szCs w:val="22"/>
          <w:lang w:val="hr-HR"/>
        </w:rPr>
        <w:t xml:space="preserve">. </w:t>
      </w:r>
      <w:proofErr w:type="spellStart"/>
      <w:proofErr w:type="gramStart"/>
      <w:r w:rsidRPr="00D85D9E">
        <w:rPr>
          <w:sz w:val="22"/>
          <w:szCs w:val="22"/>
        </w:rPr>
        <w:t>dakle</w:t>
      </w:r>
      <w:proofErr w:type="spellEnd"/>
      <w:proofErr w:type="gramEnd"/>
      <w:r w:rsidRPr="00D85D9E">
        <w:rPr>
          <w:sz w:val="22"/>
          <w:szCs w:val="22"/>
          <w:lang w:val="hr-HR"/>
        </w:rPr>
        <w:t xml:space="preserve"> – </w:t>
      </w:r>
      <w:proofErr w:type="spellStart"/>
      <w:r w:rsidRPr="00D85D9E">
        <w:rPr>
          <w:sz w:val="22"/>
          <w:szCs w:val="22"/>
        </w:rPr>
        <w:t>ozbiljna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historiografska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analiza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povijesnih</w:t>
      </w:r>
      <w:proofErr w:type="spellEnd"/>
      <w:r w:rsidRPr="00D85D9E">
        <w:rPr>
          <w:sz w:val="22"/>
          <w:szCs w:val="22"/>
          <w:lang w:val="hr-HR"/>
        </w:rPr>
        <w:t xml:space="preserve"> </w:t>
      </w:r>
      <w:proofErr w:type="spellStart"/>
      <w:r w:rsidRPr="00D85D9E">
        <w:rPr>
          <w:sz w:val="22"/>
          <w:szCs w:val="22"/>
        </w:rPr>
        <w:t>fenomena</w:t>
      </w:r>
      <w:proofErr w:type="spellEnd"/>
      <w:r w:rsidRPr="00D85D9E">
        <w:rPr>
          <w:sz w:val="22"/>
          <w:szCs w:val="22"/>
          <w:lang w:val="hr-HR"/>
        </w:rPr>
        <w:t xml:space="preserve">. </w:t>
      </w:r>
      <w:proofErr w:type="spellStart"/>
      <w:r w:rsidRPr="00D85D9E">
        <w:rPr>
          <w:sz w:val="22"/>
          <w:szCs w:val="22"/>
        </w:rPr>
        <w:t>Nekoliko</w:t>
      </w:r>
      <w:proofErr w:type="spellEnd"/>
      <w:r w:rsidRPr="00D85D9E">
        <w:rPr>
          <w:sz w:val="22"/>
          <w:szCs w:val="22"/>
        </w:rPr>
        <w:t xml:space="preserve"> </w:t>
      </w:r>
      <w:proofErr w:type="spellStart"/>
      <w:r w:rsidRPr="00D85D9E">
        <w:rPr>
          <w:sz w:val="22"/>
          <w:szCs w:val="22"/>
        </w:rPr>
        <w:t>praktičnih</w:t>
      </w:r>
      <w:proofErr w:type="spellEnd"/>
      <w:r w:rsidRPr="00D85D9E">
        <w:rPr>
          <w:sz w:val="22"/>
          <w:szCs w:val="22"/>
        </w:rPr>
        <w:t xml:space="preserve"> </w:t>
      </w:r>
      <w:proofErr w:type="spellStart"/>
      <w:r w:rsidRPr="00D85D9E">
        <w:rPr>
          <w:sz w:val="22"/>
          <w:szCs w:val="22"/>
        </w:rPr>
        <w:t>ishoda</w:t>
      </w:r>
      <w:proofErr w:type="spellEnd"/>
    </w:p>
    <w:p w:rsidR="00AF31C1" w:rsidRPr="00D85D9E" w:rsidRDefault="00AF31C1" w:rsidP="00BB65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D85D9E">
        <w:rPr>
          <w:rFonts w:ascii="Times New Roman" w:hAnsi="Times New Roman" w:cs="Times New Roman"/>
        </w:rPr>
        <w:t xml:space="preserve">osvješćivanje konstruiranost slike srednjovjekovnog kršćanstva danas, </w:t>
      </w:r>
    </w:p>
    <w:p w:rsidR="00AF31C1" w:rsidRPr="00D85D9E" w:rsidRDefault="00AF31C1" w:rsidP="00BB65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D85D9E">
        <w:rPr>
          <w:rFonts w:ascii="Times New Roman" w:hAnsi="Times New Roman" w:cs="Times New Roman"/>
        </w:rPr>
        <w:t xml:space="preserve">uočavanje mehanizama konstruiranja te slike, </w:t>
      </w:r>
    </w:p>
    <w:p w:rsidR="00AF31C1" w:rsidRPr="00D85D9E" w:rsidRDefault="00AF31C1" w:rsidP="00BB65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D85D9E">
        <w:rPr>
          <w:rFonts w:ascii="Times New Roman" w:hAnsi="Times New Roman" w:cs="Times New Roman"/>
        </w:rPr>
        <w:t xml:space="preserve">ovisnost tih mehanizama kao niza odabira u konkretnim suvremenim diskursima (politički, društveni itd.) </w:t>
      </w:r>
    </w:p>
    <w:p w:rsidR="00AF31C1" w:rsidRPr="00D85D9E" w:rsidRDefault="00AF31C1" w:rsidP="00BB65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D85D9E">
        <w:rPr>
          <w:rFonts w:ascii="Times New Roman" w:hAnsi="Times New Roman" w:cs="Times New Roman"/>
        </w:rPr>
        <w:t xml:space="preserve">uočavanje njihovog povijesnog podrijetla i funkcije (svrhe) </w:t>
      </w:r>
    </w:p>
    <w:p w:rsidR="00AF31C1" w:rsidRPr="00D85D9E" w:rsidRDefault="00AF31C1" w:rsidP="00BB65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D85D9E">
        <w:rPr>
          <w:rFonts w:ascii="Times New Roman" w:hAnsi="Times New Roman" w:cs="Times New Roman"/>
        </w:rPr>
        <w:t>upoznavanje povijesne relevantne problematike</w:t>
      </w:r>
    </w:p>
    <w:p w:rsidR="00AF31C1" w:rsidRPr="00D85D9E" w:rsidRDefault="00AF31C1" w:rsidP="00BB65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D85D9E">
        <w:rPr>
          <w:rFonts w:ascii="Times New Roman" w:hAnsi="Times New Roman" w:cs="Times New Roman"/>
        </w:rPr>
        <w:t>upoznavanje ključnih izvora</w:t>
      </w:r>
    </w:p>
    <w:p w:rsidR="00AF31C1" w:rsidRPr="00D85D9E" w:rsidRDefault="00AF31C1" w:rsidP="00BB65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D85D9E">
        <w:rPr>
          <w:rFonts w:ascii="Times New Roman" w:hAnsi="Times New Roman" w:cs="Times New Roman"/>
        </w:rPr>
        <w:t xml:space="preserve">upoznavanje stanje struke – na primjeru relevantnih radova </w:t>
      </w:r>
    </w:p>
    <w:p w:rsidR="00AF31C1" w:rsidRPr="00D85D9E" w:rsidRDefault="00AF31C1" w:rsidP="00BB6572">
      <w:pPr>
        <w:rPr>
          <w:sz w:val="22"/>
          <w:szCs w:val="22"/>
        </w:rPr>
      </w:pPr>
    </w:p>
    <w:p w:rsidR="00AF31C1" w:rsidRPr="00D85D9E" w:rsidRDefault="00AF31C1" w:rsidP="00BB6572">
      <w:pPr>
        <w:jc w:val="both"/>
        <w:rPr>
          <w:sz w:val="22"/>
          <w:szCs w:val="22"/>
          <w:u w:val="single"/>
          <w:lang w:val="hr-HR"/>
        </w:rPr>
      </w:pPr>
      <w:r w:rsidRPr="00D85D9E">
        <w:rPr>
          <w:b/>
          <w:bCs/>
          <w:sz w:val="22"/>
          <w:szCs w:val="22"/>
          <w:lang w:val="hr-HR"/>
        </w:rPr>
        <w:t xml:space="preserve">2. Tjedni raspored </w:t>
      </w:r>
      <w:r w:rsidRPr="00D85D9E">
        <w:rPr>
          <w:sz w:val="22"/>
          <w:szCs w:val="22"/>
          <w:lang w:val="hr-HR"/>
        </w:rPr>
        <w:t>– zimski semestar 2013/2014.</w:t>
      </w:r>
      <w:r w:rsidRPr="00D85D9E">
        <w:rPr>
          <w:rStyle w:val="Referencafusnote"/>
          <w:sz w:val="22"/>
          <w:szCs w:val="22"/>
          <w:lang w:val="hr-HR"/>
        </w:rPr>
        <w:footnoteReference w:id="1"/>
      </w:r>
    </w:p>
    <w:p w:rsidR="00AF31C1" w:rsidRPr="00D85D9E" w:rsidRDefault="00AF31C1" w:rsidP="00BB6572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85D9E">
        <w:rPr>
          <w:rFonts w:ascii="Times New Roman" w:hAnsi="Times New Roman" w:cs="Times New Roman"/>
          <w:b/>
          <w:bCs/>
          <w:sz w:val="22"/>
          <w:szCs w:val="22"/>
          <w:lang w:val="hr-HR"/>
        </w:rPr>
        <w:t>3. Literatura</w:t>
      </w:r>
    </w:p>
    <w:p w:rsidR="00AF31C1" w:rsidRPr="00D85D9E" w:rsidRDefault="00AF31C1" w:rsidP="00BB6572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D85D9E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>3.1. Ispitna literatura</w:t>
      </w:r>
    </w:p>
    <w:p w:rsidR="00AF31C1" w:rsidRPr="00D85D9E" w:rsidRDefault="00AF31C1" w:rsidP="00BB6572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D85D9E">
        <w:rPr>
          <w:rFonts w:ascii="Times New Roman" w:hAnsi="Times New Roman" w:cs="Times New Roman"/>
          <w:sz w:val="22"/>
          <w:szCs w:val="22"/>
          <w:lang w:val="hr-HR"/>
        </w:rPr>
        <w:t xml:space="preserve"> – nema – </w:t>
      </w:r>
    </w:p>
    <w:p w:rsidR="00AF31C1" w:rsidRPr="00D85D9E" w:rsidRDefault="00AF31C1" w:rsidP="00BB6572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D85D9E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>3.2. Tjedna čitanja</w:t>
      </w:r>
      <w:r w:rsidRPr="00D85D9E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i </w:t>
      </w:r>
      <w:r w:rsidRPr="00D85D9E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t>izborna literatura</w:t>
      </w:r>
      <w:r w:rsidRPr="00D85D9E">
        <w:rPr>
          <w:rFonts w:ascii="Times New Roman" w:hAnsi="Times New Roman" w:cs="Times New Roman"/>
          <w:sz w:val="22"/>
          <w:szCs w:val="22"/>
          <w:lang w:val="hr-HR"/>
        </w:rPr>
        <w:t xml:space="preserve"> bit će priređeni u obliku Čitanke, odnosno tjednih zadataka.</w:t>
      </w:r>
    </w:p>
    <w:p w:rsidR="00AF31C1" w:rsidRPr="00D85D9E" w:rsidRDefault="00AF31C1" w:rsidP="00BB6572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D85D9E">
        <w:rPr>
          <w:rFonts w:ascii="Times New Roman" w:hAnsi="Times New Roman" w:cs="Times New Roman"/>
          <w:b/>
          <w:bCs/>
          <w:i/>
          <w:iCs/>
          <w:sz w:val="22"/>
          <w:szCs w:val="22"/>
          <w:lang w:val="hr-HR"/>
        </w:rPr>
        <w:lastRenderedPageBreak/>
        <w:t>3.3. Predlošci za analizu</w:t>
      </w:r>
      <w:r w:rsidRPr="00D85D9E">
        <w:rPr>
          <w:rFonts w:ascii="Times New Roman" w:hAnsi="Times New Roman" w:cs="Times New Roman"/>
          <w:i/>
          <w:iCs/>
          <w:sz w:val="22"/>
          <w:szCs w:val="22"/>
          <w:lang w:val="hr-HR"/>
        </w:rPr>
        <w:t xml:space="preserve"> (tjedni zadaci) </w:t>
      </w:r>
    </w:p>
    <w:p w:rsidR="00AF31C1" w:rsidRPr="00D85D9E" w:rsidRDefault="00AF31C1" w:rsidP="00BB6572">
      <w:pPr>
        <w:rPr>
          <w:i/>
          <w:iCs/>
          <w:sz w:val="22"/>
          <w:szCs w:val="22"/>
          <w:lang w:val="pl-PL" w:eastAsia="hr-HR"/>
        </w:rPr>
      </w:pPr>
    </w:p>
    <w:p w:rsidR="00AF31C1" w:rsidRPr="00D85D9E" w:rsidRDefault="00AF31C1" w:rsidP="00BB6572">
      <w:pPr>
        <w:rPr>
          <w:i/>
          <w:iCs/>
          <w:sz w:val="22"/>
          <w:szCs w:val="22"/>
          <w:lang w:val="pl-PL" w:eastAsia="hr-HR"/>
        </w:rPr>
      </w:pPr>
      <w:r w:rsidRPr="00D85D9E">
        <w:rPr>
          <w:i/>
          <w:iCs/>
          <w:sz w:val="22"/>
          <w:szCs w:val="22"/>
          <w:lang w:val="pl-PL" w:eastAsia="hr-HR"/>
        </w:rPr>
        <w:t>Književni predlošci (izbor)</w:t>
      </w:r>
    </w:p>
    <w:p w:rsidR="00AF31C1" w:rsidRPr="00D85D9E" w:rsidRDefault="00AF31C1" w:rsidP="00BB6572">
      <w:pPr>
        <w:rPr>
          <w:sz w:val="22"/>
          <w:szCs w:val="22"/>
          <w:lang w:val="pl-PL" w:eastAsia="hr-HR"/>
        </w:rPr>
      </w:pPr>
    </w:p>
    <w:p w:rsidR="00AF31C1" w:rsidRPr="00D85D9E" w:rsidRDefault="00AF31C1" w:rsidP="00D85D9E">
      <w:pPr>
        <w:spacing w:after="120"/>
        <w:ind w:left="709" w:hanging="709"/>
        <w:rPr>
          <w:sz w:val="22"/>
          <w:szCs w:val="22"/>
        </w:rPr>
      </w:pPr>
      <w:r w:rsidRPr="00D85D9E">
        <w:rPr>
          <w:sz w:val="22"/>
          <w:szCs w:val="22"/>
          <w:lang w:val="pl-PL"/>
        </w:rPr>
        <w:t>Baigent, Michael – Richard Leigh.</w:t>
      </w:r>
      <w:r w:rsidRPr="00D85D9E">
        <w:rPr>
          <w:rStyle w:val="Istaknuto"/>
          <w:sz w:val="22"/>
          <w:szCs w:val="22"/>
          <w:lang w:val="pl-PL"/>
        </w:rPr>
        <w:t xml:space="preserve"> </w:t>
      </w:r>
      <w:r w:rsidRPr="00D85D9E">
        <w:rPr>
          <w:rStyle w:val="teskt"/>
          <w:i/>
          <w:iCs/>
          <w:sz w:val="22"/>
          <w:szCs w:val="22"/>
          <w:lang w:val="pl-PL"/>
        </w:rPr>
        <w:t>Inkvizicija</w:t>
      </w:r>
      <w:r w:rsidRPr="00D85D9E">
        <w:rPr>
          <w:rStyle w:val="teskt"/>
          <w:sz w:val="22"/>
          <w:szCs w:val="22"/>
          <w:lang w:val="pl-PL"/>
        </w:rPr>
        <w:t xml:space="preserve">. </w:t>
      </w:r>
      <w:r w:rsidRPr="00D85D9E">
        <w:rPr>
          <w:sz w:val="22"/>
          <w:szCs w:val="22"/>
          <w:lang w:val="pl-PL"/>
        </w:rPr>
        <w:t xml:space="preserve">Prev. </w:t>
      </w:r>
      <w:r w:rsidRPr="00D85D9E">
        <w:rPr>
          <w:rStyle w:val="teskt"/>
          <w:sz w:val="22"/>
          <w:szCs w:val="22"/>
          <w:lang w:val="pl-PL"/>
        </w:rPr>
        <w:t>Julijana Štrok. Zagreb:</w:t>
      </w:r>
      <w:r w:rsidRPr="00D85D9E">
        <w:rPr>
          <w:sz w:val="22"/>
          <w:szCs w:val="22"/>
          <w:lang w:val="pl-PL"/>
        </w:rPr>
        <w:t> </w:t>
      </w:r>
      <w:r w:rsidRPr="00D85D9E">
        <w:rPr>
          <w:rStyle w:val="teskt"/>
          <w:sz w:val="22"/>
          <w:szCs w:val="22"/>
          <w:lang w:val="pl-PL"/>
        </w:rPr>
        <w:t>Stari grad, 2002.</w:t>
      </w:r>
      <w:r w:rsidRPr="00D85D9E">
        <w:rPr>
          <w:sz w:val="22"/>
          <w:szCs w:val="22"/>
          <w:lang w:val="pl-PL"/>
        </w:rPr>
        <w:t xml:space="preserve"> </w:t>
      </w:r>
      <w:proofErr w:type="gramStart"/>
      <w:r w:rsidRPr="00D85D9E">
        <w:rPr>
          <w:rStyle w:val="Istaknuto"/>
          <w:sz w:val="22"/>
          <w:szCs w:val="22"/>
        </w:rPr>
        <w:t>[The Inquisition.</w:t>
      </w:r>
      <w:proofErr w:type="gramEnd"/>
      <w:r w:rsidRPr="00D85D9E">
        <w:rPr>
          <w:sz w:val="22"/>
          <w:szCs w:val="22"/>
        </w:rPr>
        <w:t xml:space="preserve">  London: Viking, </w:t>
      </w:r>
      <w:proofErr w:type="gramStart"/>
      <w:r w:rsidRPr="00D85D9E">
        <w:rPr>
          <w:sz w:val="22"/>
          <w:szCs w:val="22"/>
        </w:rPr>
        <w:t>1999.,</w:t>
      </w:r>
      <w:proofErr w:type="gramEnd"/>
      <w:r w:rsidRPr="00D85D9E">
        <w:rPr>
          <w:sz w:val="22"/>
          <w:szCs w:val="22"/>
        </w:rPr>
        <w:t xml:space="preserve"> Penguin </w:t>
      </w:r>
      <w:r w:rsidRPr="00D85D9E">
        <w:rPr>
          <w:sz w:val="22"/>
          <w:szCs w:val="22"/>
          <w:vertAlign w:val="superscript"/>
        </w:rPr>
        <w:t>2</w:t>
      </w:r>
      <w:r w:rsidRPr="00D85D9E">
        <w:rPr>
          <w:sz w:val="22"/>
          <w:szCs w:val="22"/>
        </w:rPr>
        <w:t>2000.]</w:t>
      </w:r>
    </w:p>
    <w:p w:rsidR="00AF31C1" w:rsidRPr="00D85D9E" w:rsidRDefault="00AF31C1" w:rsidP="00D85D9E">
      <w:pPr>
        <w:spacing w:after="120"/>
        <w:ind w:left="709" w:hanging="709"/>
        <w:rPr>
          <w:sz w:val="22"/>
          <w:szCs w:val="22"/>
        </w:rPr>
      </w:pPr>
      <w:proofErr w:type="spellStart"/>
      <w:r w:rsidRPr="00D85D9E">
        <w:rPr>
          <w:rStyle w:val="teskt"/>
          <w:sz w:val="22"/>
          <w:szCs w:val="22"/>
        </w:rPr>
        <w:t>Baigent</w:t>
      </w:r>
      <w:proofErr w:type="spellEnd"/>
      <w:r w:rsidRPr="00D85D9E">
        <w:rPr>
          <w:rStyle w:val="teskt"/>
          <w:sz w:val="22"/>
          <w:szCs w:val="22"/>
        </w:rPr>
        <w:t>, Michael – Richard Leigh – Henry Lincoln. </w:t>
      </w:r>
      <w:proofErr w:type="spellStart"/>
      <w:r w:rsidRPr="00D85D9E">
        <w:rPr>
          <w:rStyle w:val="teskt"/>
          <w:i/>
          <w:iCs/>
          <w:sz w:val="22"/>
          <w:szCs w:val="22"/>
          <w:lang w:val="it-IT"/>
        </w:rPr>
        <w:t>Sveta</w:t>
      </w:r>
      <w:proofErr w:type="spellEnd"/>
      <w:r w:rsidRPr="00D85D9E">
        <w:rPr>
          <w:rStyle w:val="teskt"/>
          <w:i/>
          <w:iCs/>
          <w:sz w:val="22"/>
          <w:szCs w:val="22"/>
          <w:lang w:val="it-IT"/>
        </w:rPr>
        <w:t xml:space="preserve"> </w:t>
      </w:r>
      <w:proofErr w:type="spellStart"/>
      <w:r w:rsidRPr="00D85D9E">
        <w:rPr>
          <w:rStyle w:val="teskt"/>
          <w:i/>
          <w:iCs/>
          <w:sz w:val="22"/>
          <w:szCs w:val="22"/>
          <w:lang w:val="it-IT"/>
        </w:rPr>
        <w:t>krv</w:t>
      </w:r>
      <w:proofErr w:type="spellEnd"/>
      <w:r w:rsidRPr="00D85D9E">
        <w:rPr>
          <w:rStyle w:val="teskt"/>
          <w:i/>
          <w:iCs/>
          <w:sz w:val="22"/>
          <w:szCs w:val="22"/>
          <w:lang w:val="it-IT"/>
        </w:rPr>
        <w:t xml:space="preserve">, </w:t>
      </w:r>
      <w:proofErr w:type="spellStart"/>
      <w:r w:rsidRPr="00D85D9E">
        <w:rPr>
          <w:rStyle w:val="teskt"/>
          <w:i/>
          <w:iCs/>
          <w:sz w:val="22"/>
          <w:szCs w:val="22"/>
          <w:lang w:val="it-IT"/>
        </w:rPr>
        <w:t>sveti</w:t>
      </w:r>
      <w:proofErr w:type="spellEnd"/>
      <w:r w:rsidRPr="00D85D9E">
        <w:rPr>
          <w:rStyle w:val="teskt"/>
          <w:i/>
          <w:iCs/>
          <w:sz w:val="22"/>
          <w:szCs w:val="22"/>
          <w:lang w:val="it-IT"/>
        </w:rPr>
        <w:t xml:space="preserve"> </w:t>
      </w:r>
      <w:proofErr w:type="spellStart"/>
      <w:r w:rsidRPr="00D85D9E">
        <w:rPr>
          <w:rStyle w:val="teskt"/>
          <w:i/>
          <w:iCs/>
          <w:sz w:val="22"/>
          <w:szCs w:val="22"/>
          <w:lang w:val="it-IT"/>
        </w:rPr>
        <w:t>Gral</w:t>
      </w:r>
      <w:proofErr w:type="spellEnd"/>
      <w:r w:rsidRPr="00D85D9E">
        <w:rPr>
          <w:rStyle w:val="teskt"/>
          <w:sz w:val="22"/>
          <w:szCs w:val="22"/>
          <w:lang w:val="it-IT"/>
        </w:rPr>
        <w:t xml:space="preserve">. </w:t>
      </w:r>
      <w:proofErr w:type="spellStart"/>
      <w:proofErr w:type="gramStart"/>
      <w:r w:rsidRPr="00D85D9E">
        <w:rPr>
          <w:rStyle w:val="teskt"/>
          <w:sz w:val="22"/>
          <w:szCs w:val="22"/>
          <w:lang w:val="it-IT"/>
        </w:rPr>
        <w:t>Prev</w:t>
      </w:r>
      <w:proofErr w:type="spellEnd"/>
      <w:r w:rsidRPr="00D85D9E">
        <w:rPr>
          <w:rStyle w:val="teskt"/>
          <w:sz w:val="22"/>
          <w:szCs w:val="22"/>
          <w:lang w:val="it-IT"/>
        </w:rPr>
        <w:t>.</w:t>
      </w:r>
      <w:proofErr w:type="gramEnd"/>
      <w:r w:rsidRPr="00D85D9E">
        <w:rPr>
          <w:rStyle w:val="teskt"/>
          <w:sz w:val="22"/>
          <w:szCs w:val="22"/>
          <w:lang w:val="it-IT"/>
        </w:rPr>
        <w:t xml:space="preserve"> </w:t>
      </w:r>
      <w:proofErr w:type="spellStart"/>
      <w:r w:rsidRPr="00D85D9E">
        <w:rPr>
          <w:rStyle w:val="teskt"/>
          <w:sz w:val="22"/>
          <w:szCs w:val="22"/>
        </w:rPr>
        <w:t>Saša</w:t>
      </w:r>
      <w:proofErr w:type="spellEnd"/>
      <w:r w:rsidRPr="00D85D9E">
        <w:rPr>
          <w:rStyle w:val="teskt"/>
          <w:sz w:val="22"/>
          <w:szCs w:val="22"/>
        </w:rPr>
        <w:t xml:space="preserve"> </w:t>
      </w:r>
      <w:proofErr w:type="spellStart"/>
      <w:r w:rsidRPr="00D85D9E">
        <w:rPr>
          <w:rStyle w:val="teskt"/>
          <w:sz w:val="22"/>
          <w:szCs w:val="22"/>
        </w:rPr>
        <w:t>Drach</w:t>
      </w:r>
      <w:proofErr w:type="spellEnd"/>
      <w:r w:rsidRPr="00D85D9E">
        <w:rPr>
          <w:rStyle w:val="teskt"/>
          <w:sz w:val="22"/>
          <w:szCs w:val="22"/>
        </w:rPr>
        <w:t xml:space="preserve">. </w:t>
      </w:r>
      <w:proofErr w:type="gramStart"/>
      <w:r w:rsidRPr="00D85D9E">
        <w:rPr>
          <w:rStyle w:val="teskt"/>
          <w:sz w:val="22"/>
          <w:szCs w:val="22"/>
        </w:rPr>
        <w:t xml:space="preserve">Novo </w:t>
      </w:r>
      <w:proofErr w:type="spellStart"/>
      <w:r w:rsidRPr="00D85D9E">
        <w:rPr>
          <w:rStyle w:val="teskt"/>
          <w:sz w:val="22"/>
          <w:szCs w:val="22"/>
        </w:rPr>
        <w:t>dopunjeno</w:t>
      </w:r>
      <w:proofErr w:type="spellEnd"/>
      <w:r w:rsidRPr="00D85D9E">
        <w:rPr>
          <w:rStyle w:val="teskt"/>
          <w:sz w:val="22"/>
          <w:szCs w:val="22"/>
        </w:rPr>
        <w:t xml:space="preserve"> </w:t>
      </w:r>
      <w:proofErr w:type="spellStart"/>
      <w:r w:rsidRPr="00D85D9E">
        <w:rPr>
          <w:rStyle w:val="teskt"/>
          <w:sz w:val="22"/>
          <w:szCs w:val="22"/>
        </w:rPr>
        <w:t>izd</w:t>
      </w:r>
      <w:proofErr w:type="spellEnd"/>
      <w:r w:rsidRPr="00D85D9E">
        <w:rPr>
          <w:rStyle w:val="teskt"/>
          <w:sz w:val="22"/>
          <w:szCs w:val="22"/>
        </w:rPr>
        <w:t>.</w:t>
      </w:r>
      <w:proofErr w:type="gramEnd"/>
      <w:r w:rsidRPr="00D85D9E">
        <w:rPr>
          <w:rStyle w:val="teskt"/>
          <w:sz w:val="22"/>
          <w:szCs w:val="22"/>
        </w:rPr>
        <w:t xml:space="preserve"> Zagreb:</w:t>
      </w:r>
      <w:r w:rsidRPr="00D85D9E">
        <w:rPr>
          <w:sz w:val="22"/>
          <w:szCs w:val="22"/>
        </w:rPr>
        <w:t> </w:t>
      </w:r>
      <w:proofErr w:type="spellStart"/>
      <w:r w:rsidRPr="00D85D9E">
        <w:rPr>
          <w:rStyle w:val="teskt"/>
          <w:sz w:val="22"/>
          <w:szCs w:val="22"/>
        </w:rPr>
        <w:t>Stari</w:t>
      </w:r>
      <w:proofErr w:type="spellEnd"/>
      <w:r w:rsidRPr="00D85D9E">
        <w:rPr>
          <w:rStyle w:val="teskt"/>
          <w:sz w:val="22"/>
          <w:szCs w:val="22"/>
        </w:rPr>
        <w:t xml:space="preserve"> grad, </w:t>
      </w:r>
      <w:proofErr w:type="gramStart"/>
      <w:r w:rsidRPr="00D85D9E">
        <w:rPr>
          <w:rStyle w:val="teskt"/>
          <w:sz w:val="22"/>
          <w:szCs w:val="22"/>
          <w:vertAlign w:val="superscript"/>
        </w:rPr>
        <w:t>2</w:t>
      </w:r>
      <w:r w:rsidRPr="00D85D9E">
        <w:rPr>
          <w:rStyle w:val="teskt"/>
          <w:sz w:val="22"/>
          <w:szCs w:val="22"/>
        </w:rPr>
        <w:t>2005 .</w:t>
      </w:r>
      <w:proofErr w:type="gramEnd"/>
      <w:r w:rsidRPr="00D85D9E">
        <w:rPr>
          <w:rStyle w:val="teskt"/>
          <w:sz w:val="22"/>
          <w:szCs w:val="22"/>
        </w:rPr>
        <w:t xml:space="preserve"> </w:t>
      </w:r>
      <w:proofErr w:type="gramStart"/>
      <w:r w:rsidRPr="00D85D9E">
        <w:rPr>
          <w:rStyle w:val="teskt"/>
          <w:sz w:val="22"/>
          <w:szCs w:val="22"/>
        </w:rPr>
        <w:t>[</w:t>
      </w:r>
      <w:r w:rsidRPr="00D85D9E">
        <w:rPr>
          <w:i/>
          <w:iCs/>
          <w:sz w:val="22"/>
          <w:szCs w:val="22"/>
        </w:rPr>
        <w:t>The Holy Blood and the Holy Grail</w:t>
      </w:r>
      <w:r w:rsidRPr="00D85D9E">
        <w:rPr>
          <w:sz w:val="22"/>
          <w:szCs w:val="22"/>
        </w:rPr>
        <w:t>.</w:t>
      </w:r>
      <w:proofErr w:type="gramEnd"/>
      <w:r w:rsidRPr="00D85D9E">
        <w:rPr>
          <w:sz w:val="22"/>
          <w:szCs w:val="22"/>
        </w:rPr>
        <w:t xml:space="preserve"> London, Cape &amp; Co., </w:t>
      </w:r>
      <w:proofErr w:type="gramStart"/>
      <w:r w:rsidRPr="00D85D9E">
        <w:rPr>
          <w:sz w:val="22"/>
          <w:szCs w:val="22"/>
        </w:rPr>
        <w:t>1982.,</w:t>
      </w:r>
      <w:proofErr w:type="gramEnd"/>
      <w:r w:rsidRPr="00D85D9E">
        <w:rPr>
          <w:sz w:val="22"/>
          <w:szCs w:val="22"/>
        </w:rPr>
        <w:t xml:space="preserve"> revised edition in 2005.]</w:t>
      </w:r>
    </w:p>
    <w:p w:rsidR="00AF31C1" w:rsidRPr="00D85D9E" w:rsidRDefault="00AF31C1" w:rsidP="00D85D9E">
      <w:pPr>
        <w:spacing w:after="120"/>
        <w:ind w:left="709" w:hanging="709"/>
        <w:rPr>
          <w:sz w:val="22"/>
          <w:szCs w:val="22"/>
          <w:lang w:val="it-IT"/>
        </w:rPr>
      </w:pPr>
      <w:r w:rsidRPr="00D85D9E">
        <w:rPr>
          <w:sz w:val="22"/>
          <w:szCs w:val="22"/>
        </w:rPr>
        <w:t xml:space="preserve">Brown, Dan. </w:t>
      </w:r>
      <w:proofErr w:type="spellStart"/>
      <w:proofErr w:type="gramStart"/>
      <w:r w:rsidRPr="00D85D9E">
        <w:rPr>
          <w:i/>
          <w:iCs/>
          <w:sz w:val="22"/>
          <w:szCs w:val="22"/>
        </w:rPr>
        <w:t>Da</w:t>
      </w:r>
      <w:proofErr w:type="spellEnd"/>
      <w:r w:rsidRPr="00D85D9E">
        <w:rPr>
          <w:i/>
          <w:iCs/>
          <w:sz w:val="22"/>
          <w:szCs w:val="22"/>
        </w:rPr>
        <w:t xml:space="preserve"> </w:t>
      </w:r>
      <w:proofErr w:type="spellStart"/>
      <w:r w:rsidRPr="00D85D9E">
        <w:rPr>
          <w:i/>
          <w:iCs/>
          <w:sz w:val="22"/>
          <w:szCs w:val="22"/>
        </w:rPr>
        <w:t>Vincijev</w:t>
      </w:r>
      <w:proofErr w:type="spellEnd"/>
      <w:r w:rsidRPr="00D85D9E">
        <w:rPr>
          <w:i/>
          <w:iCs/>
          <w:sz w:val="22"/>
          <w:szCs w:val="22"/>
        </w:rPr>
        <w:t xml:space="preserve"> </w:t>
      </w:r>
      <w:proofErr w:type="spellStart"/>
      <w:r w:rsidRPr="00D85D9E">
        <w:rPr>
          <w:i/>
          <w:iCs/>
          <w:sz w:val="22"/>
          <w:szCs w:val="22"/>
        </w:rPr>
        <w:t>kod</w:t>
      </w:r>
      <w:proofErr w:type="spellEnd"/>
      <w:r w:rsidRPr="00D85D9E">
        <w:rPr>
          <w:sz w:val="22"/>
          <w:szCs w:val="22"/>
        </w:rPr>
        <w:t>.</w:t>
      </w:r>
      <w:proofErr w:type="gramEnd"/>
      <w:r w:rsidRPr="00D85D9E">
        <w:rPr>
          <w:sz w:val="22"/>
          <w:szCs w:val="22"/>
        </w:rPr>
        <w:t xml:space="preserve"> </w:t>
      </w:r>
      <w:proofErr w:type="gramStart"/>
      <w:r w:rsidRPr="00D85D9E">
        <w:rPr>
          <w:sz w:val="22"/>
          <w:szCs w:val="22"/>
        </w:rPr>
        <w:t xml:space="preserve">Prev. </w:t>
      </w:r>
      <w:proofErr w:type="spellStart"/>
      <w:r w:rsidRPr="00D85D9E">
        <w:rPr>
          <w:sz w:val="22"/>
          <w:szCs w:val="22"/>
        </w:rPr>
        <w:t>Suzana</w:t>
      </w:r>
      <w:proofErr w:type="spellEnd"/>
      <w:r w:rsidRPr="00D85D9E">
        <w:rPr>
          <w:sz w:val="22"/>
          <w:szCs w:val="22"/>
        </w:rPr>
        <w:t xml:space="preserve"> </w:t>
      </w:r>
      <w:proofErr w:type="spellStart"/>
      <w:r w:rsidRPr="00D85D9E">
        <w:rPr>
          <w:sz w:val="22"/>
          <w:szCs w:val="22"/>
        </w:rPr>
        <w:t>Sesvečan</w:t>
      </w:r>
      <w:proofErr w:type="spellEnd"/>
      <w:r w:rsidRPr="00D85D9E">
        <w:rPr>
          <w:sz w:val="22"/>
          <w:szCs w:val="22"/>
        </w:rPr>
        <w:t>.</w:t>
      </w:r>
      <w:proofErr w:type="gramEnd"/>
      <w:r w:rsidRPr="00D85D9E">
        <w:rPr>
          <w:sz w:val="22"/>
          <w:szCs w:val="22"/>
        </w:rPr>
        <w:t xml:space="preserve"> Zagreb: V.B.Z., </w:t>
      </w:r>
      <w:r w:rsidRPr="00D85D9E">
        <w:rPr>
          <w:sz w:val="22"/>
          <w:szCs w:val="22"/>
          <w:vertAlign w:val="superscript"/>
        </w:rPr>
        <w:t>2</w:t>
      </w:r>
      <w:r w:rsidRPr="00D85D9E">
        <w:rPr>
          <w:sz w:val="22"/>
          <w:szCs w:val="22"/>
        </w:rPr>
        <w:t xml:space="preserve">2005. </w:t>
      </w:r>
      <w:proofErr w:type="gramStart"/>
      <w:r w:rsidRPr="00D85D9E">
        <w:rPr>
          <w:sz w:val="22"/>
          <w:szCs w:val="22"/>
          <w:lang w:val="it-IT"/>
        </w:rPr>
        <w:t>[</w:t>
      </w:r>
      <w:r w:rsidRPr="00D85D9E">
        <w:rPr>
          <w:i/>
          <w:iCs/>
          <w:sz w:val="22"/>
          <w:szCs w:val="22"/>
          <w:lang w:val="it-IT"/>
        </w:rPr>
        <w:t>The</w:t>
      </w:r>
      <w:proofErr w:type="gramEnd"/>
      <w:r w:rsidRPr="00D85D9E">
        <w:rPr>
          <w:i/>
          <w:iCs/>
          <w:sz w:val="22"/>
          <w:szCs w:val="22"/>
          <w:lang w:val="it-IT"/>
        </w:rPr>
        <w:t xml:space="preserve"> Da Vinci Code</w:t>
      </w:r>
      <w:r w:rsidRPr="00D85D9E">
        <w:rPr>
          <w:sz w:val="22"/>
          <w:szCs w:val="22"/>
          <w:lang w:val="it-IT"/>
        </w:rPr>
        <w:t>. New York, 2003. ]</w:t>
      </w:r>
    </w:p>
    <w:p w:rsidR="00AF31C1" w:rsidRPr="00D85D9E" w:rsidRDefault="00AF31C1" w:rsidP="00D85D9E">
      <w:pPr>
        <w:spacing w:after="120"/>
        <w:ind w:left="709" w:hanging="709"/>
        <w:rPr>
          <w:sz w:val="22"/>
          <w:szCs w:val="22"/>
          <w:lang w:val="it-IT"/>
        </w:rPr>
      </w:pPr>
      <w:r w:rsidRPr="00D85D9E">
        <w:rPr>
          <w:sz w:val="22"/>
          <w:szCs w:val="22"/>
          <w:lang w:val="it-IT"/>
        </w:rPr>
        <w:t xml:space="preserve">Eco, Umberto. </w:t>
      </w:r>
      <w:r w:rsidRPr="00D85D9E">
        <w:rPr>
          <w:i/>
          <w:iCs/>
          <w:sz w:val="22"/>
          <w:szCs w:val="22"/>
          <w:lang w:val="it-IT"/>
        </w:rPr>
        <w:t xml:space="preserve">Ime </w:t>
      </w:r>
      <w:proofErr w:type="spellStart"/>
      <w:r w:rsidRPr="00D85D9E">
        <w:rPr>
          <w:i/>
          <w:iCs/>
          <w:sz w:val="22"/>
          <w:szCs w:val="22"/>
          <w:lang w:val="it-IT"/>
        </w:rPr>
        <w:t>Ruže</w:t>
      </w:r>
      <w:proofErr w:type="spellEnd"/>
      <w:r w:rsidRPr="00D85D9E">
        <w:rPr>
          <w:sz w:val="22"/>
          <w:szCs w:val="22"/>
          <w:lang w:val="it-IT"/>
        </w:rPr>
        <w:t xml:space="preserve">. </w:t>
      </w:r>
      <w:proofErr w:type="spellStart"/>
      <w:r w:rsidRPr="00D85D9E">
        <w:rPr>
          <w:sz w:val="22"/>
          <w:szCs w:val="22"/>
          <w:lang w:val="it-IT"/>
        </w:rPr>
        <w:t>Zagreb</w:t>
      </w:r>
      <w:proofErr w:type="spellEnd"/>
      <w:r w:rsidRPr="00D85D9E">
        <w:rPr>
          <w:sz w:val="22"/>
          <w:szCs w:val="22"/>
          <w:lang w:val="it-IT"/>
        </w:rPr>
        <w:t xml:space="preserve">: </w:t>
      </w:r>
      <w:proofErr w:type="spellStart"/>
      <w:r w:rsidRPr="00D85D9E">
        <w:rPr>
          <w:sz w:val="22"/>
          <w:szCs w:val="22"/>
          <w:lang w:val="it-IT"/>
        </w:rPr>
        <w:t>Jutarnji</w:t>
      </w:r>
      <w:proofErr w:type="spellEnd"/>
      <w:r w:rsidRPr="00D85D9E">
        <w:rPr>
          <w:sz w:val="22"/>
          <w:szCs w:val="22"/>
          <w:lang w:val="it-IT"/>
        </w:rPr>
        <w:t xml:space="preserve"> </w:t>
      </w:r>
      <w:proofErr w:type="spellStart"/>
      <w:r w:rsidRPr="00D85D9E">
        <w:rPr>
          <w:sz w:val="22"/>
          <w:szCs w:val="22"/>
          <w:lang w:val="it-IT"/>
        </w:rPr>
        <w:t>list</w:t>
      </w:r>
      <w:proofErr w:type="spellEnd"/>
      <w:r w:rsidRPr="00D85D9E">
        <w:rPr>
          <w:sz w:val="22"/>
          <w:szCs w:val="22"/>
          <w:lang w:val="it-IT"/>
        </w:rPr>
        <w:t xml:space="preserve">, </w:t>
      </w:r>
      <w:r w:rsidRPr="00D85D9E">
        <w:rPr>
          <w:sz w:val="22"/>
          <w:szCs w:val="22"/>
          <w:vertAlign w:val="superscript"/>
          <w:lang w:val="it-IT"/>
        </w:rPr>
        <w:t>3</w:t>
      </w:r>
      <w:r w:rsidRPr="00D85D9E">
        <w:rPr>
          <w:sz w:val="22"/>
          <w:szCs w:val="22"/>
          <w:lang w:val="it-IT"/>
        </w:rPr>
        <w:t xml:space="preserve">2004. </w:t>
      </w:r>
      <w:proofErr w:type="gramStart"/>
      <w:r w:rsidRPr="00D85D9E">
        <w:rPr>
          <w:sz w:val="22"/>
          <w:szCs w:val="22"/>
          <w:lang w:val="it-IT"/>
        </w:rPr>
        <w:t>[</w:t>
      </w:r>
      <w:r w:rsidRPr="00D85D9E">
        <w:rPr>
          <w:i/>
          <w:iCs/>
          <w:sz w:val="22"/>
          <w:szCs w:val="22"/>
          <w:lang w:val="it-IT"/>
        </w:rPr>
        <w:t>Il</w:t>
      </w:r>
      <w:proofErr w:type="gramEnd"/>
      <w:r w:rsidRPr="00D85D9E">
        <w:rPr>
          <w:i/>
          <w:iCs/>
          <w:sz w:val="22"/>
          <w:szCs w:val="22"/>
          <w:lang w:val="it-IT"/>
        </w:rPr>
        <w:t xml:space="preserve"> nome della rosa</w:t>
      </w:r>
      <w:r w:rsidRPr="00D85D9E">
        <w:rPr>
          <w:sz w:val="22"/>
          <w:szCs w:val="22"/>
          <w:lang w:val="it-IT"/>
        </w:rPr>
        <w:t>. Milano, 1980.</w:t>
      </w:r>
      <w:proofErr w:type="gramStart"/>
      <w:r w:rsidRPr="00D85D9E">
        <w:rPr>
          <w:sz w:val="22"/>
          <w:szCs w:val="22"/>
          <w:lang w:val="it-IT"/>
        </w:rPr>
        <w:t>]</w:t>
      </w:r>
      <w:proofErr w:type="gramEnd"/>
    </w:p>
    <w:p w:rsidR="00AF31C1" w:rsidRPr="00D85D9E" w:rsidRDefault="00AF31C1" w:rsidP="00D85D9E">
      <w:pPr>
        <w:spacing w:after="120"/>
        <w:ind w:left="709" w:hanging="709"/>
        <w:rPr>
          <w:sz w:val="22"/>
          <w:szCs w:val="22"/>
        </w:rPr>
      </w:pPr>
      <w:r w:rsidRPr="00D85D9E">
        <w:rPr>
          <w:sz w:val="22"/>
          <w:szCs w:val="22"/>
          <w:lang w:val="it-IT"/>
        </w:rPr>
        <w:t xml:space="preserve">Robinson, John </w:t>
      </w:r>
      <w:proofErr w:type="gramStart"/>
      <w:r w:rsidRPr="00D85D9E">
        <w:rPr>
          <w:sz w:val="22"/>
          <w:szCs w:val="22"/>
          <w:lang w:val="it-IT"/>
        </w:rPr>
        <w:t>J.</w:t>
      </w:r>
      <w:proofErr w:type="gramEnd"/>
      <w:r w:rsidRPr="00D85D9E">
        <w:rPr>
          <w:sz w:val="22"/>
          <w:szCs w:val="22"/>
          <w:lang w:val="it-IT"/>
        </w:rPr>
        <w:t xml:space="preserve"> </w:t>
      </w:r>
      <w:proofErr w:type="spellStart"/>
      <w:r w:rsidRPr="00D85D9E">
        <w:rPr>
          <w:i/>
          <w:iCs/>
          <w:sz w:val="22"/>
          <w:szCs w:val="22"/>
          <w:lang w:val="it-IT"/>
        </w:rPr>
        <w:t>Rođeni</w:t>
      </w:r>
      <w:proofErr w:type="spellEnd"/>
      <w:r w:rsidRPr="00D85D9E">
        <w:rPr>
          <w:i/>
          <w:iCs/>
          <w:sz w:val="22"/>
          <w:szCs w:val="22"/>
          <w:lang w:val="it-IT"/>
        </w:rPr>
        <w:t xml:space="preserve"> u </w:t>
      </w:r>
      <w:proofErr w:type="spellStart"/>
      <w:r w:rsidRPr="00D85D9E">
        <w:rPr>
          <w:i/>
          <w:iCs/>
          <w:sz w:val="22"/>
          <w:szCs w:val="22"/>
          <w:lang w:val="it-IT"/>
        </w:rPr>
        <w:t>krvi</w:t>
      </w:r>
      <w:proofErr w:type="spellEnd"/>
      <w:r w:rsidRPr="00D85D9E">
        <w:rPr>
          <w:i/>
          <w:iCs/>
          <w:sz w:val="22"/>
          <w:szCs w:val="22"/>
          <w:lang w:val="it-IT"/>
        </w:rPr>
        <w:t xml:space="preserve">: </w:t>
      </w:r>
      <w:proofErr w:type="spellStart"/>
      <w:r w:rsidRPr="00D85D9E">
        <w:rPr>
          <w:i/>
          <w:iCs/>
          <w:sz w:val="22"/>
          <w:szCs w:val="22"/>
          <w:lang w:val="it-IT"/>
        </w:rPr>
        <w:t>izgubljene</w:t>
      </w:r>
      <w:proofErr w:type="spellEnd"/>
      <w:r w:rsidRPr="00D85D9E">
        <w:rPr>
          <w:i/>
          <w:iCs/>
          <w:sz w:val="22"/>
          <w:szCs w:val="22"/>
          <w:lang w:val="it-IT"/>
        </w:rPr>
        <w:t xml:space="preserve"> </w:t>
      </w:r>
      <w:proofErr w:type="spellStart"/>
      <w:r w:rsidRPr="00D85D9E">
        <w:rPr>
          <w:i/>
          <w:iCs/>
          <w:sz w:val="22"/>
          <w:szCs w:val="22"/>
          <w:lang w:val="it-IT"/>
        </w:rPr>
        <w:t>tajne</w:t>
      </w:r>
      <w:proofErr w:type="spellEnd"/>
      <w:r w:rsidRPr="00D85D9E">
        <w:rPr>
          <w:i/>
          <w:iCs/>
          <w:sz w:val="22"/>
          <w:szCs w:val="22"/>
          <w:lang w:val="it-IT"/>
        </w:rPr>
        <w:t xml:space="preserve"> </w:t>
      </w:r>
      <w:proofErr w:type="spellStart"/>
      <w:r w:rsidRPr="00D85D9E">
        <w:rPr>
          <w:i/>
          <w:iCs/>
          <w:sz w:val="22"/>
          <w:szCs w:val="22"/>
          <w:lang w:val="it-IT"/>
        </w:rPr>
        <w:t>masonerije</w:t>
      </w:r>
      <w:proofErr w:type="spellEnd"/>
      <w:r w:rsidRPr="00D85D9E">
        <w:rPr>
          <w:sz w:val="22"/>
          <w:szCs w:val="22"/>
          <w:lang w:val="it-IT"/>
        </w:rPr>
        <w:t xml:space="preserve">. </w:t>
      </w:r>
      <w:proofErr w:type="spellStart"/>
      <w:r w:rsidRPr="00D85D9E">
        <w:rPr>
          <w:sz w:val="22"/>
          <w:szCs w:val="22"/>
          <w:lang w:val="it-IT"/>
        </w:rPr>
        <w:t>Prev</w:t>
      </w:r>
      <w:proofErr w:type="spellEnd"/>
      <w:r w:rsidRPr="00D85D9E">
        <w:rPr>
          <w:sz w:val="22"/>
          <w:szCs w:val="22"/>
          <w:lang w:val="it-IT"/>
        </w:rPr>
        <w:t xml:space="preserve">. </w:t>
      </w:r>
      <w:proofErr w:type="spellStart"/>
      <w:r w:rsidRPr="00D85D9E">
        <w:rPr>
          <w:sz w:val="22"/>
          <w:szCs w:val="22"/>
          <w:lang w:val="it-IT"/>
        </w:rPr>
        <w:t>Julijana</w:t>
      </w:r>
      <w:proofErr w:type="spellEnd"/>
      <w:r w:rsidRPr="00D85D9E">
        <w:rPr>
          <w:sz w:val="22"/>
          <w:szCs w:val="22"/>
          <w:lang w:val="it-IT"/>
        </w:rPr>
        <w:t xml:space="preserve"> </w:t>
      </w:r>
      <w:proofErr w:type="spellStart"/>
      <w:r w:rsidRPr="00D85D9E">
        <w:rPr>
          <w:sz w:val="22"/>
          <w:szCs w:val="22"/>
          <w:lang w:val="it-IT"/>
        </w:rPr>
        <w:t>Štrok</w:t>
      </w:r>
      <w:proofErr w:type="spellEnd"/>
      <w:r w:rsidRPr="00D85D9E">
        <w:rPr>
          <w:sz w:val="22"/>
          <w:szCs w:val="22"/>
          <w:lang w:val="it-IT"/>
        </w:rPr>
        <w:t xml:space="preserve">. </w:t>
      </w:r>
      <w:proofErr w:type="spellStart"/>
      <w:r w:rsidRPr="00D85D9E">
        <w:rPr>
          <w:sz w:val="22"/>
          <w:szCs w:val="22"/>
          <w:lang w:val="it-IT"/>
        </w:rPr>
        <w:t>Zagreb</w:t>
      </w:r>
      <w:proofErr w:type="spellEnd"/>
      <w:r w:rsidRPr="00D85D9E">
        <w:rPr>
          <w:sz w:val="22"/>
          <w:szCs w:val="22"/>
          <w:lang w:val="it-IT"/>
        </w:rPr>
        <w:t xml:space="preserve">: Stari </w:t>
      </w:r>
      <w:proofErr w:type="spellStart"/>
      <w:r w:rsidRPr="00D85D9E">
        <w:rPr>
          <w:sz w:val="22"/>
          <w:szCs w:val="22"/>
          <w:lang w:val="it-IT"/>
        </w:rPr>
        <w:t>Grad</w:t>
      </w:r>
      <w:proofErr w:type="spellEnd"/>
      <w:r w:rsidRPr="00D85D9E">
        <w:rPr>
          <w:sz w:val="22"/>
          <w:szCs w:val="22"/>
          <w:lang w:val="it-IT"/>
        </w:rPr>
        <w:t xml:space="preserve">, 1999. </w:t>
      </w:r>
      <w:proofErr w:type="gramStart"/>
      <w:r w:rsidRPr="00D85D9E">
        <w:rPr>
          <w:sz w:val="22"/>
          <w:szCs w:val="22"/>
        </w:rPr>
        <w:t>[</w:t>
      </w:r>
      <w:r w:rsidRPr="00D85D9E">
        <w:rPr>
          <w:i/>
          <w:iCs/>
          <w:sz w:val="22"/>
          <w:szCs w:val="22"/>
        </w:rPr>
        <w:t>Born in blood: the lost secrets of freemasonry</w:t>
      </w:r>
      <w:r w:rsidRPr="00D85D9E">
        <w:rPr>
          <w:sz w:val="22"/>
          <w:szCs w:val="22"/>
        </w:rPr>
        <w:t>.</w:t>
      </w:r>
      <w:proofErr w:type="gramEnd"/>
      <w:r w:rsidRPr="00D85D9E">
        <w:rPr>
          <w:sz w:val="22"/>
          <w:szCs w:val="22"/>
        </w:rPr>
        <w:t xml:space="preserve"> </w:t>
      </w:r>
      <w:proofErr w:type="gramStart"/>
      <w:r w:rsidRPr="00D85D9E">
        <w:rPr>
          <w:sz w:val="22"/>
          <w:szCs w:val="22"/>
        </w:rPr>
        <w:t>New York, 1989.]</w:t>
      </w:r>
      <w:proofErr w:type="gramEnd"/>
    </w:p>
    <w:p w:rsidR="00AF31C1" w:rsidRPr="00D85D9E" w:rsidRDefault="00AF31C1" w:rsidP="00D85D9E">
      <w:pPr>
        <w:spacing w:after="120"/>
        <w:ind w:left="709" w:hanging="709"/>
        <w:rPr>
          <w:sz w:val="22"/>
          <w:szCs w:val="22"/>
        </w:rPr>
      </w:pPr>
      <w:r w:rsidRPr="00D85D9E">
        <w:rPr>
          <w:sz w:val="22"/>
          <w:szCs w:val="22"/>
        </w:rPr>
        <w:t xml:space="preserve">Twain, Mark. </w:t>
      </w:r>
      <w:r w:rsidRPr="00D85D9E">
        <w:rPr>
          <w:i/>
          <w:iCs/>
          <w:sz w:val="22"/>
          <w:szCs w:val="22"/>
        </w:rPr>
        <w:t xml:space="preserve">Yankee </w:t>
      </w:r>
      <w:proofErr w:type="spellStart"/>
      <w:proofErr w:type="gramStart"/>
      <w:r w:rsidRPr="00D85D9E">
        <w:rPr>
          <w:i/>
          <w:iCs/>
          <w:sz w:val="22"/>
          <w:szCs w:val="22"/>
        </w:rPr>
        <w:t>na</w:t>
      </w:r>
      <w:proofErr w:type="spellEnd"/>
      <w:proofErr w:type="gramEnd"/>
      <w:r w:rsidRPr="00D85D9E">
        <w:rPr>
          <w:i/>
          <w:iCs/>
          <w:sz w:val="22"/>
          <w:szCs w:val="22"/>
        </w:rPr>
        <w:t xml:space="preserve"> </w:t>
      </w:r>
      <w:proofErr w:type="spellStart"/>
      <w:r w:rsidRPr="00D85D9E">
        <w:rPr>
          <w:i/>
          <w:iCs/>
          <w:sz w:val="22"/>
          <w:szCs w:val="22"/>
        </w:rPr>
        <w:t>dvoru</w:t>
      </w:r>
      <w:proofErr w:type="spellEnd"/>
      <w:r w:rsidRPr="00D85D9E">
        <w:rPr>
          <w:i/>
          <w:iCs/>
          <w:sz w:val="22"/>
          <w:szCs w:val="22"/>
        </w:rPr>
        <w:t xml:space="preserve"> </w:t>
      </w:r>
      <w:proofErr w:type="spellStart"/>
      <w:r w:rsidRPr="00D85D9E">
        <w:rPr>
          <w:i/>
          <w:iCs/>
          <w:sz w:val="22"/>
          <w:szCs w:val="22"/>
        </w:rPr>
        <w:t>kralja</w:t>
      </w:r>
      <w:proofErr w:type="spellEnd"/>
      <w:r w:rsidRPr="00D85D9E">
        <w:rPr>
          <w:i/>
          <w:iCs/>
          <w:sz w:val="22"/>
          <w:szCs w:val="22"/>
        </w:rPr>
        <w:t xml:space="preserve"> </w:t>
      </w:r>
      <w:proofErr w:type="spellStart"/>
      <w:r w:rsidRPr="00D85D9E">
        <w:rPr>
          <w:i/>
          <w:iCs/>
          <w:sz w:val="22"/>
          <w:szCs w:val="22"/>
        </w:rPr>
        <w:t>Arthura</w:t>
      </w:r>
      <w:proofErr w:type="spellEnd"/>
      <w:r w:rsidRPr="00D85D9E">
        <w:rPr>
          <w:sz w:val="22"/>
          <w:szCs w:val="22"/>
        </w:rPr>
        <w:t xml:space="preserve">. </w:t>
      </w:r>
      <w:proofErr w:type="gramStart"/>
      <w:r w:rsidRPr="00D85D9E">
        <w:rPr>
          <w:sz w:val="22"/>
          <w:szCs w:val="22"/>
        </w:rPr>
        <w:t xml:space="preserve">Prev. Leo </w:t>
      </w:r>
      <w:proofErr w:type="spellStart"/>
      <w:r w:rsidRPr="00D85D9E">
        <w:rPr>
          <w:sz w:val="22"/>
          <w:szCs w:val="22"/>
        </w:rPr>
        <w:t>Držić</w:t>
      </w:r>
      <w:proofErr w:type="spellEnd"/>
      <w:r w:rsidRPr="00D85D9E">
        <w:rPr>
          <w:sz w:val="22"/>
          <w:szCs w:val="22"/>
        </w:rPr>
        <w:t>.</w:t>
      </w:r>
      <w:proofErr w:type="gramEnd"/>
      <w:r w:rsidRPr="00D85D9E">
        <w:rPr>
          <w:sz w:val="22"/>
          <w:szCs w:val="22"/>
        </w:rPr>
        <w:t xml:space="preserve"> Zagreb: </w:t>
      </w:r>
      <w:proofErr w:type="spellStart"/>
      <w:r w:rsidRPr="00D85D9E">
        <w:rPr>
          <w:sz w:val="22"/>
          <w:szCs w:val="22"/>
        </w:rPr>
        <w:t>Sysprint</w:t>
      </w:r>
      <w:proofErr w:type="spellEnd"/>
      <w:r w:rsidRPr="00D85D9E">
        <w:rPr>
          <w:sz w:val="22"/>
          <w:szCs w:val="22"/>
        </w:rPr>
        <w:t>, 2001. (</w:t>
      </w:r>
      <w:proofErr w:type="spellStart"/>
      <w:proofErr w:type="gramStart"/>
      <w:r w:rsidRPr="00D85D9E">
        <w:rPr>
          <w:sz w:val="22"/>
          <w:szCs w:val="22"/>
        </w:rPr>
        <w:t>više</w:t>
      </w:r>
      <w:proofErr w:type="spellEnd"/>
      <w:proofErr w:type="gramEnd"/>
      <w:r w:rsidRPr="00D85D9E">
        <w:rPr>
          <w:sz w:val="22"/>
          <w:szCs w:val="22"/>
        </w:rPr>
        <w:t xml:space="preserve"> </w:t>
      </w:r>
      <w:proofErr w:type="spellStart"/>
      <w:r w:rsidRPr="00D85D9E">
        <w:rPr>
          <w:sz w:val="22"/>
          <w:szCs w:val="22"/>
        </w:rPr>
        <w:t>izdanja</w:t>
      </w:r>
      <w:proofErr w:type="spellEnd"/>
      <w:r w:rsidRPr="00D85D9E">
        <w:rPr>
          <w:sz w:val="22"/>
          <w:szCs w:val="22"/>
        </w:rPr>
        <w:t xml:space="preserve"> </w:t>
      </w:r>
      <w:proofErr w:type="spellStart"/>
      <w:r w:rsidRPr="00D85D9E">
        <w:rPr>
          <w:sz w:val="22"/>
          <w:szCs w:val="22"/>
        </w:rPr>
        <w:t>na</w:t>
      </w:r>
      <w:proofErr w:type="spellEnd"/>
      <w:r w:rsidRPr="00D85D9E">
        <w:rPr>
          <w:sz w:val="22"/>
          <w:szCs w:val="22"/>
        </w:rPr>
        <w:t xml:space="preserve"> </w:t>
      </w:r>
      <w:proofErr w:type="spellStart"/>
      <w:r w:rsidRPr="00D85D9E">
        <w:rPr>
          <w:sz w:val="22"/>
          <w:szCs w:val="22"/>
        </w:rPr>
        <w:t>hrvatskom</w:t>
      </w:r>
      <w:proofErr w:type="spellEnd"/>
      <w:r w:rsidRPr="00D85D9E">
        <w:rPr>
          <w:sz w:val="22"/>
          <w:szCs w:val="22"/>
        </w:rPr>
        <w:t xml:space="preserve"> </w:t>
      </w:r>
      <w:proofErr w:type="spellStart"/>
      <w:r w:rsidRPr="00D85D9E">
        <w:rPr>
          <w:sz w:val="22"/>
          <w:szCs w:val="22"/>
        </w:rPr>
        <w:t>od</w:t>
      </w:r>
      <w:proofErr w:type="spellEnd"/>
      <w:r w:rsidRPr="00D85D9E">
        <w:rPr>
          <w:sz w:val="22"/>
          <w:szCs w:val="22"/>
        </w:rPr>
        <w:t xml:space="preserve"> 1958.) [Clemens, Samuel. </w:t>
      </w:r>
      <w:proofErr w:type="gramStart"/>
      <w:r w:rsidRPr="00D85D9E">
        <w:rPr>
          <w:i/>
          <w:iCs/>
          <w:sz w:val="22"/>
          <w:szCs w:val="22"/>
        </w:rPr>
        <w:t>A Connecticut Yankee in King Arthur's Court</w:t>
      </w:r>
      <w:r w:rsidRPr="00D85D9E">
        <w:rPr>
          <w:sz w:val="22"/>
          <w:szCs w:val="22"/>
        </w:rPr>
        <w:t>.</w:t>
      </w:r>
      <w:proofErr w:type="gramEnd"/>
      <w:r w:rsidRPr="00D85D9E">
        <w:rPr>
          <w:sz w:val="22"/>
          <w:szCs w:val="22"/>
        </w:rPr>
        <w:t xml:space="preserve"> </w:t>
      </w:r>
      <w:proofErr w:type="gramStart"/>
      <w:r w:rsidRPr="00D85D9E">
        <w:rPr>
          <w:sz w:val="22"/>
          <w:szCs w:val="22"/>
        </w:rPr>
        <w:t>New York, 1889.]</w:t>
      </w:r>
      <w:proofErr w:type="gramEnd"/>
    </w:p>
    <w:p w:rsidR="00AF31C1" w:rsidRPr="00D85D9E" w:rsidRDefault="00AF31C1" w:rsidP="00D85D9E">
      <w:pPr>
        <w:spacing w:after="120"/>
        <w:ind w:left="709" w:hanging="709"/>
        <w:rPr>
          <w:sz w:val="22"/>
          <w:szCs w:val="22"/>
        </w:rPr>
      </w:pPr>
      <w:proofErr w:type="spellStart"/>
      <w:r w:rsidRPr="00D85D9E">
        <w:rPr>
          <w:sz w:val="22"/>
          <w:szCs w:val="22"/>
        </w:rPr>
        <w:t>Ziedan</w:t>
      </w:r>
      <w:proofErr w:type="spellEnd"/>
      <w:r w:rsidRPr="00D85D9E">
        <w:rPr>
          <w:sz w:val="22"/>
          <w:szCs w:val="22"/>
        </w:rPr>
        <w:t xml:space="preserve">, </w:t>
      </w:r>
      <w:proofErr w:type="spellStart"/>
      <w:r w:rsidRPr="00D85D9E">
        <w:rPr>
          <w:sz w:val="22"/>
          <w:szCs w:val="22"/>
        </w:rPr>
        <w:t>Youssef</w:t>
      </w:r>
      <w:proofErr w:type="spellEnd"/>
      <w:r w:rsidRPr="00D85D9E">
        <w:rPr>
          <w:sz w:val="22"/>
          <w:szCs w:val="22"/>
        </w:rPr>
        <w:t xml:space="preserve">. </w:t>
      </w:r>
      <w:proofErr w:type="spellStart"/>
      <w:proofErr w:type="gramStart"/>
      <w:r w:rsidRPr="00D85D9E">
        <w:rPr>
          <w:i/>
          <w:iCs/>
          <w:sz w:val="22"/>
          <w:szCs w:val="22"/>
        </w:rPr>
        <w:t>Azazel</w:t>
      </w:r>
      <w:proofErr w:type="spellEnd"/>
      <w:r w:rsidRPr="00D85D9E">
        <w:rPr>
          <w:sz w:val="22"/>
          <w:szCs w:val="22"/>
        </w:rPr>
        <w:t>.</w:t>
      </w:r>
      <w:proofErr w:type="gramEnd"/>
      <w:r w:rsidRPr="00D85D9E">
        <w:rPr>
          <w:sz w:val="22"/>
          <w:szCs w:val="22"/>
        </w:rPr>
        <w:t xml:space="preserve"> </w:t>
      </w:r>
      <w:proofErr w:type="gramStart"/>
      <w:r w:rsidRPr="00D85D9E">
        <w:rPr>
          <w:sz w:val="22"/>
          <w:szCs w:val="22"/>
        </w:rPr>
        <w:t xml:space="preserve">Prev. Daniel </w:t>
      </w:r>
      <w:proofErr w:type="spellStart"/>
      <w:r w:rsidRPr="00D85D9E">
        <w:rPr>
          <w:sz w:val="22"/>
          <w:szCs w:val="22"/>
        </w:rPr>
        <w:t>Bučan</w:t>
      </w:r>
      <w:proofErr w:type="spellEnd"/>
      <w:r w:rsidRPr="00D85D9E">
        <w:rPr>
          <w:sz w:val="22"/>
          <w:szCs w:val="22"/>
        </w:rPr>
        <w:t>.</w:t>
      </w:r>
      <w:proofErr w:type="gramEnd"/>
      <w:r w:rsidRPr="00D85D9E">
        <w:rPr>
          <w:sz w:val="22"/>
          <w:szCs w:val="22"/>
        </w:rPr>
        <w:t xml:space="preserve"> Zagreb: </w:t>
      </w:r>
      <w:proofErr w:type="spellStart"/>
      <w:r w:rsidRPr="00D85D9E">
        <w:rPr>
          <w:sz w:val="22"/>
          <w:szCs w:val="22"/>
        </w:rPr>
        <w:t>Ljevak</w:t>
      </w:r>
      <w:proofErr w:type="spellEnd"/>
      <w:r w:rsidRPr="00D85D9E">
        <w:rPr>
          <w:sz w:val="22"/>
          <w:szCs w:val="22"/>
        </w:rPr>
        <w:t>, 2010. [</w:t>
      </w:r>
      <w:proofErr w:type="spellStart"/>
      <w:proofErr w:type="gramStart"/>
      <w:r w:rsidRPr="00D85D9E">
        <w:rPr>
          <w:sz w:val="22"/>
          <w:szCs w:val="22"/>
        </w:rPr>
        <w:t>izvornik</w:t>
      </w:r>
      <w:proofErr w:type="spellEnd"/>
      <w:proofErr w:type="gramEnd"/>
      <w:r w:rsidRPr="00D85D9E">
        <w:rPr>
          <w:sz w:val="22"/>
          <w:szCs w:val="22"/>
        </w:rPr>
        <w:t xml:space="preserve">: </w:t>
      </w:r>
      <w:proofErr w:type="spellStart"/>
      <w:r w:rsidRPr="00D85D9E">
        <w:rPr>
          <w:sz w:val="22"/>
          <w:szCs w:val="22"/>
        </w:rPr>
        <w:t>arapski</w:t>
      </w:r>
      <w:proofErr w:type="spellEnd"/>
      <w:r w:rsidRPr="00D85D9E">
        <w:rPr>
          <w:sz w:val="22"/>
          <w:szCs w:val="22"/>
        </w:rPr>
        <w:t>, 2008.]</w:t>
      </w:r>
    </w:p>
    <w:p w:rsidR="00AF31C1" w:rsidRPr="00D85D9E" w:rsidRDefault="00AF31C1" w:rsidP="00D85D9E">
      <w:pPr>
        <w:spacing w:after="120"/>
        <w:ind w:left="709" w:hanging="709"/>
        <w:rPr>
          <w:sz w:val="22"/>
          <w:szCs w:val="22"/>
        </w:rPr>
      </w:pPr>
      <w:proofErr w:type="spellStart"/>
      <w:r w:rsidRPr="00D85D9E">
        <w:rPr>
          <w:sz w:val="22"/>
          <w:szCs w:val="22"/>
        </w:rPr>
        <w:t>Woolfolk</w:t>
      </w:r>
      <w:proofErr w:type="spellEnd"/>
      <w:r w:rsidRPr="00D85D9E">
        <w:rPr>
          <w:sz w:val="22"/>
          <w:szCs w:val="22"/>
        </w:rPr>
        <w:t xml:space="preserve"> Cross, Donna. </w:t>
      </w:r>
      <w:proofErr w:type="spellStart"/>
      <w:r w:rsidRPr="00D85D9E">
        <w:rPr>
          <w:i/>
          <w:iCs/>
          <w:sz w:val="22"/>
          <w:szCs w:val="22"/>
        </w:rPr>
        <w:t>Papisa</w:t>
      </w:r>
      <w:proofErr w:type="spellEnd"/>
      <w:r w:rsidRPr="00D85D9E">
        <w:rPr>
          <w:i/>
          <w:iCs/>
          <w:sz w:val="22"/>
          <w:szCs w:val="22"/>
        </w:rPr>
        <w:t xml:space="preserve"> </w:t>
      </w:r>
      <w:proofErr w:type="spellStart"/>
      <w:r w:rsidRPr="00D85D9E">
        <w:rPr>
          <w:i/>
          <w:iCs/>
          <w:sz w:val="22"/>
          <w:szCs w:val="22"/>
        </w:rPr>
        <w:t>Ivana</w:t>
      </w:r>
      <w:proofErr w:type="spellEnd"/>
      <w:r w:rsidRPr="00D85D9E">
        <w:rPr>
          <w:sz w:val="22"/>
          <w:szCs w:val="22"/>
        </w:rPr>
        <w:t xml:space="preserve">. </w:t>
      </w:r>
      <w:proofErr w:type="gramStart"/>
      <w:r w:rsidRPr="00D85D9E">
        <w:rPr>
          <w:sz w:val="22"/>
          <w:szCs w:val="22"/>
        </w:rPr>
        <w:t xml:space="preserve">Prev. </w:t>
      </w:r>
      <w:proofErr w:type="spellStart"/>
      <w:r w:rsidRPr="00D85D9E">
        <w:rPr>
          <w:rStyle w:val="st"/>
          <w:sz w:val="22"/>
          <w:szCs w:val="22"/>
        </w:rPr>
        <w:t>Mirjana</w:t>
      </w:r>
      <w:proofErr w:type="spellEnd"/>
      <w:r w:rsidRPr="00D85D9E">
        <w:rPr>
          <w:rStyle w:val="st"/>
          <w:sz w:val="22"/>
          <w:szCs w:val="22"/>
        </w:rPr>
        <w:t xml:space="preserve"> </w:t>
      </w:r>
      <w:proofErr w:type="spellStart"/>
      <w:r w:rsidRPr="00D85D9E">
        <w:rPr>
          <w:rStyle w:val="st"/>
          <w:sz w:val="22"/>
          <w:szCs w:val="22"/>
        </w:rPr>
        <w:t>Kekez</w:t>
      </w:r>
      <w:proofErr w:type="spellEnd"/>
      <w:r w:rsidRPr="00D85D9E">
        <w:rPr>
          <w:rStyle w:val="st"/>
          <w:sz w:val="22"/>
          <w:szCs w:val="22"/>
        </w:rPr>
        <w:t xml:space="preserve"> </w:t>
      </w:r>
      <w:proofErr w:type="spellStart"/>
      <w:r w:rsidRPr="00D85D9E">
        <w:rPr>
          <w:rStyle w:val="st"/>
          <w:sz w:val="22"/>
          <w:szCs w:val="22"/>
        </w:rPr>
        <w:t>Zec.</w:t>
      </w:r>
      <w:proofErr w:type="spellEnd"/>
      <w:proofErr w:type="gramEnd"/>
      <w:r w:rsidRPr="00D85D9E">
        <w:rPr>
          <w:sz w:val="22"/>
          <w:szCs w:val="22"/>
        </w:rPr>
        <w:t xml:space="preserve"> Zagreb: </w:t>
      </w:r>
      <w:proofErr w:type="spellStart"/>
      <w:r w:rsidRPr="00D85D9E">
        <w:rPr>
          <w:sz w:val="22"/>
          <w:szCs w:val="22"/>
        </w:rPr>
        <w:t>Naklada</w:t>
      </w:r>
      <w:proofErr w:type="spellEnd"/>
      <w:r w:rsidRPr="00D85D9E">
        <w:rPr>
          <w:sz w:val="22"/>
          <w:szCs w:val="22"/>
        </w:rPr>
        <w:t xml:space="preserve"> </w:t>
      </w:r>
      <w:proofErr w:type="spellStart"/>
      <w:r w:rsidRPr="00D85D9E">
        <w:rPr>
          <w:sz w:val="22"/>
          <w:szCs w:val="22"/>
        </w:rPr>
        <w:t>Ljevak</w:t>
      </w:r>
      <w:proofErr w:type="spellEnd"/>
      <w:r w:rsidRPr="00D85D9E">
        <w:rPr>
          <w:sz w:val="22"/>
          <w:szCs w:val="22"/>
        </w:rPr>
        <w:t>, 2007. [</w:t>
      </w:r>
      <w:r w:rsidRPr="00D85D9E">
        <w:rPr>
          <w:i/>
          <w:iCs/>
          <w:sz w:val="22"/>
          <w:szCs w:val="22"/>
        </w:rPr>
        <w:t>Pope Joan</w:t>
      </w:r>
      <w:r w:rsidRPr="00D85D9E">
        <w:rPr>
          <w:sz w:val="22"/>
          <w:szCs w:val="22"/>
        </w:rPr>
        <w:t xml:space="preserve"> (New York: Crown, </w:t>
      </w:r>
      <w:proofErr w:type="gramStart"/>
      <w:r w:rsidRPr="00D85D9E">
        <w:rPr>
          <w:sz w:val="22"/>
          <w:szCs w:val="22"/>
        </w:rPr>
        <w:t>1996.;</w:t>
      </w:r>
      <w:proofErr w:type="gramEnd"/>
      <w:r w:rsidRPr="00D85D9E">
        <w:rPr>
          <w:sz w:val="22"/>
          <w:szCs w:val="22"/>
        </w:rPr>
        <w:t xml:space="preserve"> Three Rivers Press, </w:t>
      </w:r>
      <w:r w:rsidRPr="00D85D9E">
        <w:rPr>
          <w:sz w:val="22"/>
          <w:szCs w:val="22"/>
          <w:vertAlign w:val="superscript"/>
        </w:rPr>
        <w:t>2</w:t>
      </w:r>
      <w:r w:rsidRPr="00D85D9E">
        <w:rPr>
          <w:sz w:val="22"/>
          <w:szCs w:val="22"/>
        </w:rPr>
        <w:t>2009.]</w:t>
      </w:r>
    </w:p>
    <w:p w:rsidR="00AF31C1" w:rsidRPr="00D85D9E" w:rsidRDefault="00AF31C1" w:rsidP="00D85D9E">
      <w:pPr>
        <w:spacing w:after="120"/>
        <w:ind w:left="709" w:hanging="709"/>
        <w:rPr>
          <w:i/>
          <w:iCs/>
          <w:sz w:val="22"/>
          <w:szCs w:val="22"/>
        </w:rPr>
      </w:pPr>
    </w:p>
    <w:p w:rsidR="00AF31C1" w:rsidRPr="00D85D9E" w:rsidRDefault="00AF31C1" w:rsidP="00D85D9E">
      <w:pPr>
        <w:spacing w:after="120"/>
        <w:ind w:left="709" w:hanging="709"/>
        <w:rPr>
          <w:i/>
          <w:iCs/>
          <w:sz w:val="22"/>
          <w:szCs w:val="22"/>
          <w:lang w:val="pt-PT"/>
        </w:rPr>
      </w:pPr>
      <w:r w:rsidRPr="00D85D9E">
        <w:rPr>
          <w:i/>
          <w:iCs/>
          <w:sz w:val="22"/>
          <w:szCs w:val="22"/>
          <w:lang w:val="pt-PT"/>
        </w:rPr>
        <w:t>Filmski predlošci (izbor)</w:t>
      </w:r>
    </w:p>
    <w:p w:rsidR="00AF31C1" w:rsidRPr="00D85D9E" w:rsidRDefault="00AF31C1" w:rsidP="00D85D9E">
      <w:pPr>
        <w:spacing w:after="120"/>
        <w:ind w:left="709" w:hanging="709"/>
        <w:rPr>
          <w:i/>
          <w:iCs/>
          <w:sz w:val="22"/>
          <w:szCs w:val="22"/>
          <w:lang w:val="pt-PT"/>
        </w:rPr>
      </w:pPr>
    </w:p>
    <w:p w:rsidR="00AF31C1" w:rsidRPr="00D85D9E" w:rsidRDefault="00AF31C1" w:rsidP="00D85D9E">
      <w:pPr>
        <w:spacing w:after="120"/>
        <w:ind w:left="709" w:hanging="709"/>
        <w:rPr>
          <w:sz w:val="22"/>
          <w:szCs w:val="22"/>
          <w:lang w:val="pt-PT"/>
        </w:rPr>
      </w:pPr>
      <w:r w:rsidRPr="00D85D9E">
        <w:rPr>
          <w:i/>
          <w:iCs/>
          <w:sz w:val="22"/>
          <w:szCs w:val="22"/>
          <w:lang w:val="pt-PT"/>
        </w:rPr>
        <w:t>Agora</w:t>
      </w:r>
      <w:r w:rsidRPr="00D85D9E">
        <w:rPr>
          <w:sz w:val="22"/>
          <w:szCs w:val="22"/>
          <w:lang w:val="pt-PT"/>
        </w:rPr>
        <w:t xml:space="preserve"> (2009), red. Alejandro Amenábar [</w:t>
      </w:r>
      <w:r w:rsidR="00C04D76">
        <w:fldChar w:fldCharType="begin"/>
      </w:r>
      <w:r w:rsidR="00C04D76">
        <w:instrText>HYPERLINK "http://www.imdb.com/title/tt1186830/"</w:instrText>
      </w:r>
      <w:r w:rsidR="00C04D76">
        <w:fldChar w:fldCharType="separate"/>
      </w:r>
      <w:r w:rsidRPr="00D85D9E">
        <w:rPr>
          <w:rStyle w:val="Hiperveza"/>
          <w:sz w:val="22"/>
          <w:szCs w:val="22"/>
          <w:lang w:val="pt-PT"/>
        </w:rPr>
        <w:t>http://www.imdb.com/title/tt1186830/</w:t>
      </w:r>
      <w:r w:rsidR="00C04D76">
        <w:fldChar w:fldCharType="end"/>
      </w:r>
      <w:r w:rsidRPr="00D85D9E">
        <w:rPr>
          <w:sz w:val="22"/>
          <w:szCs w:val="22"/>
          <w:lang w:val="pt-PT"/>
        </w:rPr>
        <w:t>]</w:t>
      </w:r>
    </w:p>
    <w:p w:rsidR="00AF31C1" w:rsidRPr="00D85D9E" w:rsidRDefault="00AF31C1" w:rsidP="00D85D9E">
      <w:pPr>
        <w:spacing w:after="120"/>
        <w:ind w:left="709" w:hanging="709"/>
        <w:rPr>
          <w:sz w:val="22"/>
          <w:szCs w:val="22"/>
        </w:rPr>
      </w:pPr>
      <w:proofErr w:type="gramStart"/>
      <w:r w:rsidRPr="00D85D9E">
        <w:rPr>
          <w:i/>
          <w:iCs/>
          <w:sz w:val="22"/>
          <w:szCs w:val="22"/>
        </w:rPr>
        <w:t xml:space="preserve">Black Death </w:t>
      </w:r>
      <w:r w:rsidRPr="00D85D9E">
        <w:rPr>
          <w:sz w:val="22"/>
          <w:szCs w:val="22"/>
        </w:rPr>
        <w:t>(2010), red.</w:t>
      </w:r>
      <w:proofErr w:type="gramEnd"/>
      <w:r w:rsidRPr="00D85D9E">
        <w:rPr>
          <w:sz w:val="22"/>
          <w:szCs w:val="22"/>
        </w:rPr>
        <w:t xml:space="preserve"> Christopher Smith [</w:t>
      </w:r>
      <w:hyperlink r:id="rId8" w:history="1">
        <w:r w:rsidRPr="00D85D9E">
          <w:rPr>
            <w:rStyle w:val="Hiperveza"/>
            <w:sz w:val="22"/>
            <w:szCs w:val="22"/>
          </w:rPr>
          <w:t>http://www.imdb.com/title/tt1181791/</w:t>
        </w:r>
      </w:hyperlink>
      <w:r w:rsidRPr="00D85D9E">
        <w:rPr>
          <w:sz w:val="22"/>
          <w:szCs w:val="22"/>
        </w:rPr>
        <w:t xml:space="preserve">] </w:t>
      </w:r>
    </w:p>
    <w:p w:rsidR="00AF31C1" w:rsidRPr="00D85D9E" w:rsidRDefault="00AF31C1" w:rsidP="00D85D9E">
      <w:pPr>
        <w:spacing w:after="120"/>
        <w:ind w:left="709" w:hanging="709"/>
        <w:rPr>
          <w:sz w:val="22"/>
          <w:szCs w:val="22"/>
        </w:rPr>
      </w:pPr>
      <w:proofErr w:type="spellStart"/>
      <w:proofErr w:type="gramStart"/>
      <w:r w:rsidRPr="00D85D9E">
        <w:rPr>
          <w:i/>
          <w:iCs/>
          <w:sz w:val="22"/>
          <w:szCs w:val="22"/>
        </w:rPr>
        <w:t>Da</w:t>
      </w:r>
      <w:proofErr w:type="spellEnd"/>
      <w:r w:rsidRPr="00D85D9E">
        <w:rPr>
          <w:i/>
          <w:iCs/>
          <w:sz w:val="22"/>
          <w:szCs w:val="22"/>
        </w:rPr>
        <w:t xml:space="preserve"> Vinci Code </w:t>
      </w:r>
      <w:r w:rsidRPr="00D85D9E">
        <w:rPr>
          <w:sz w:val="22"/>
          <w:szCs w:val="22"/>
        </w:rPr>
        <w:t>(2006),</w:t>
      </w:r>
      <w:r w:rsidRPr="00D85D9E">
        <w:rPr>
          <w:i/>
          <w:iCs/>
          <w:sz w:val="22"/>
          <w:szCs w:val="22"/>
        </w:rPr>
        <w:t xml:space="preserve"> </w:t>
      </w:r>
      <w:r w:rsidRPr="00D85D9E">
        <w:rPr>
          <w:sz w:val="22"/>
          <w:szCs w:val="22"/>
        </w:rPr>
        <w:t>red.</w:t>
      </w:r>
      <w:proofErr w:type="gramEnd"/>
      <w:r w:rsidRPr="00D85D9E">
        <w:rPr>
          <w:sz w:val="22"/>
          <w:szCs w:val="22"/>
        </w:rPr>
        <w:t xml:space="preserve"> Ron Howard [</w:t>
      </w:r>
      <w:hyperlink r:id="rId9" w:history="1">
        <w:r w:rsidRPr="00D85D9E">
          <w:rPr>
            <w:rStyle w:val="Hiperveza"/>
            <w:sz w:val="22"/>
            <w:szCs w:val="22"/>
          </w:rPr>
          <w:t>http://www.imdb.com/title/tt0382625/</w:t>
        </w:r>
      </w:hyperlink>
      <w:r w:rsidRPr="00D85D9E">
        <w:rPr>
          <w:sz w:val="22"/>
          <w:szCs w:val="22"/>
        </w:rPr>
        <w:t>]</w:t>
      </w:r>
    </w:p>
    <w:p w:rsidR="00AF31C1" w:rsidRPr="00D85D9E" w:rsidRDefault="00AF31C1" w:rsidP="00D85D9E">
      <w:pPr>
        <w:spacing w:after="120"/>
        <w:ind w:left="709" w:hanging="709"/>
        <w:rPr>
          <w:i/>
          <w:iCs/>
          <w:sz w:val="22"/>
          <w:szCs w:val="22"/>
        </w:rPr>
      </w:pPr>
      <w:proofErr w:type="gramStart"/>
      <w:r w:rsidRPr="00D85D9E">
        <w:rPr>
          <w:i/>
          <w:iCs/>
          <w:sz w:val="22"/>
          <w:szCs w:val="22"/>
        </w:rPr>
        <w:t xml:space="preserve">Galileo </w:t>
      </w:r>
      <w:r w:rsidRPr="00D85D9E">
        <w:rPr>
          <w:sz w:val="22"/>
          <w:szCs w:val="22"/>
        </w:rPr>
        <w:t>(1975), red.</w:t>
      </w:r>
      <w:proofErr w:type="gramEnd"/>
      <w:r w:rsidRPr="00D85D9E">
        <w:rPr>
          <w:sz w:val="22"/>
          <w:szCs w:val="22"/>
        </w:rPr>
        <w:t xml:space="preserve"> Joseph </w:t>
      </w:r>
      <w:proofErr w:type="spellStart"/>
      <w:r w:rsidRPr="00D85D9E">
        <w:rPr>
          <w:sz w:val="22"/>
          <w:szCs w:val="22"/>
        </w:rPr>
        <w:t>Losey</w:t>
      </w:r>
      <w:proofErr w:type="spellEnd"/>
      <w:r w:rsidRPr="00D85D9E">
        <w:rPr>
          <w:sz w:val="22"/>
          <w:szCs w:val="22"/>
        </w:rPr>
        <w:t xml:space="preserve"> (B. Brecht) [</w:t>
      </w:r>
      <w:hyperlink r:id="rId10" w:history="1">
        <w:r w:rsidRPr="00D85D9E">
          <w:rPr>
            <w:rStyle w:val="Hiperveza"/>
            <w:sz w:val="22"/>
            <w:szCs w:val="22"/>
          </w:rPr>
          <w:t>http://www.imdb.com/title/tt0073029/</w:t>
        </w:r>
      </w:hyperlink>
      <w:r w:rsidRPr="00D85D9E">
        <w:rPr>
          <w:sz w:val="22"/>
          <w:szCs w:val="22"/>
        </w:rPr>
        <w:t>]</w:t>
      </w:r>
    </w:p>
    <w:p w:rsidR="00AF31C1" w:rsidRPr="00D85D9E" w:rsidRDefault="00AF31C1" w:rsidP="00D85D9E">
      <w:pPr>
        <w:spacing w:after="120"/>
        <w:ind w:left="709" w:hanging="709"/>
        <w:rPr>
          <w:sz w:val="22"/>
          <w:szCs w:val="22"/>
        </w:rPr>
      </w:pPr>
      <w:proofErr w:type="gramStart"/>
      <w:r w:rsidRPr="00D85D9E">
        <w:rPr>
          <w:i/>
          <w:iCs/>
          <w:sz w:val="22"/>
          <w:szCs w:val="22"/>
        </w:rPr>
        <w:t>Kingdom of Heaven</w:t>
      </w:r>
      <w:r w:rsidRPr="00D85D9E">
        <w:rPr>
          <w:sz w:val="22"/>
          <w:szCs w:val="22"/>
        </w:rPr>
        <w:t xml:space="preserve"> (2005), red.</w:t>
      </w:r>
      <w:proofErr w:type="gramEnd"/>
      <w:r w:rsidRPr="00D85D9E">
        <w:rPr>
          <w:sz w:val="22"/>
          <w:szCs w:val="22"/>
        </w:rPr>
        <w:t xml:space="preserve"> Ridley Scott [</w:t>
      </w:r>
      <w:hyperlink r:id="rId11" w:history="1">
        <w:r w:rsidRPr="00D85D9E">
          <w:rPr>
            <w:rStyle w:val="Hiperveza"/>
            <w:sz w:val="22"/>
            <w:szCs w:val="22"/>
          </w:rPr>
          <w:t>http://www.imdb.com/title/tt0320661/</w:t>
        </w:r>
      </w:hyperlink>
      <w:r w:rsidRPr="00D85D9E">
        <w:rPr>
          <w:sz w:val="22"/>
          <w:szCs w:val="22"/>
        </w:rPr>
        <w:t xml:space="preserve">] </w:t>
      </w:r>
    </w:p>
    <w:p w:rsidR="00AF31C1" w:rsidRPr="00D85D9E" w:rsidRDefault="00AF31C1" w:rsidP="00D85D9E">
      <w:pPr>
        <w:spacing w:after="120"/>
        <w:ind w:left="709" w:hanging="709"/>
        <w:rPr>
          <w:sz w:val="22"/>
          <w:szCs w:val="22"/>
          <w:lang w:val="fr-FR"/>
        </w:rPr>
      </w:pPr>
      <w:r w:rsidRPr="00D85D9E">
        <w:rPr>
          <w:i/>
          <w:iCs/>
          <w:sz w:val="22"/>
          <w:szCs w:val="22"/>
          <w:lang w:val="de-DE"/>
        </w:rPr>
        <w:t>Der Name der Rose</w:t>
      </w:r>
      <w:r w:rsidRPr="00D85D9E">
        <w:rPr>
          <w:sz w:val="22"/>
          <w:szCs w:val="22"/>
          <w:lang w:val="de-DE"/>
        </w:rPr>
        <w:t xml:space="preserve"> (1986), red. </w:t>
      </w:r>
      <w:r w:rsidRPr="00D85D9E">
        <w:rPr>
          <w:sz w:val="22"/>
          <w:szCs w:val="22"/>
          <w:lang w:val="fr-FR"/>
        </w:rPr>
        <w:t>Jean-Jacques Annaud [</w:t>
      </w:r>
      <w:hyperlink r:id="rId12" w:history="1">
        <w:r w:rsidRPr="00D85D9E">
          <w:rPr>
            <w:rStyle w:val="Hiperveza"/>
            <w:sz w:val="22"/>
            <w:szCs w:val="22"/>
            <w:lang w:val="fr-FR"/>
          </w:rPr>
          <w:t>http://www.imdb.com/title/tt0091605/</w:t>
        </w:r>
      </w:hyperlink>
      <w:r w:rsidRPr="00D85D9E">
        <w:rPr>
          <w:sz w:val="22"/>
          <w:szCs w:val="22"/>
          <w:lang w:val="fr-FR"/>
        </w:rPr>
        <w:t xml:space="preserve">] </w:t>
      </w:r>
    </w:p>
    <w:p w:rsidR="00AF31C1" w:rsidRDefault="00AF31C1" w:rsidP="00D85D9E">
      <w:pPr>
        <w:pStyle w:val="Podnoje"/>
        <w:spacing w:after="120"/>
        <w:ind w:left="709" w:hanging="709"/>
      </w:pPr>
      <w:proofErr w:type="spellStart"/>
      <w:r w:rsidRPr="00D85D9E">
        <w:rPr>
          <w:i/>
          <w:iCs/>
          <w:sz w:val="22"/>
          <w:szCs w:val="22"/>
        </w:rPr>
        <w:t>Die</w:t>
      </w:r>
      <w:proofErr w:type="spellEnd"/>
      <w:r w:rsidRPr="00D85D9E">
        <w:rPr>
          <w:i/>
          <w:iCs/>
          <w:sz w:val="22"/>
          <w:szCs w:val="22"/>
        </w:rPr>
        <w:t xml:space="preserve"> </w:t>
      </w:r>
      <w:proofErr w:type="spellStart"/>
      <w:r w:rsidRPr="00D85D9E">
        <w:rPr>
          <w:i/>
          <w:iCs/>
          <w:sz w:val="22"/>
          <w:szCs w:val="22"/>
        </w:rPr>
        <w:t>Päpstin</w:t>
      </w:r>
      <w:proofErr w:type="spellEnd"/>
      <w:r w:rsidRPr="00D85D9E">
        <w:rPr>
          <w:sz w:val="22"/>
          <w:szCs w:val="22"/>
        </w:rPr>
        <w:t xml:space="preserve"> (2009), red. </w:t>
      </w:r>
      <w:proofErr w:type="spellStart"/>
      <w:r w:rsidRPr="00D85D9E">
        <w:rPr>
          <w:sz w:val="22"/>
          <w:szCs w:val="22"/>
        </w:rPr>
        <w:t>Sönke</w:t>
      </w:r>
      <w:proofErr w:type="spellEnd"/>
      <w:r w:rsidRPr="00D85D9E">
        <w:rPr>
          <w:sz w:val="22"/>
          <w:szCs w:val="22"/>
        </w:rPr>
        <w:t xml:space="preserve"> </w:t>
      </w:r>
      <w:proofErr w:type="spellStart"/>
      <w:r w:rsidRPr="00D85D9E">
        <w:rPr>
          <w:sz w:val="22"/>
          <w:szCs w:val="22"/>
        </w:rPr>
        <w:t>Wortmann</w:t>
      </w:r>
      <w:proofErr w:type="spellEnd"/>
      <w:r w:rsidRPr="00D85D9E">
        <w:rPr>
          <w:sz w:val="22"/>
          <w:szCs w:val="22"/>
        </w:rPr>
        <w:t xml:space="preserve"> [</w:t>
      </w:r>
      <w:hyperlink r:id="rId13" w:history="1">
        <w:r w:rsidRPr="00D85D9E">
          <w:rPr>
            <w:rStyle w:val="Hiperveza"/>
            <w:sz w:val="22"/>
            <w:szCs w:val="22"/>
          </w:rPr>
          <w:t>http://www.imdb.com/title/tt0458455/</w:t>
        </w:r>
      </w:hyperlink>
      <w:r w:rsidRPr="00D85D9E">
        <w:t>]</w:t>
      </w:r>
    </w:p>
    <w:p w:rsidR="00AF31C1" w:rsidRPr="00167B9D" w:rsidRDefault="00AF31C1" w:rsidP="00167B9D">
      <w:pPr>
        <w:spacing w:after="120"/>
        <w:jc w:val="both"/>
        <w:rPr>
          <w:rFonts w:ascii="AmeriGarmnd BT" w:hAnsi="AmeriGarmnd BT" w:cs="AmeriGarmnd BT"/>
          <w:sz w:val="22"/>
          <w:szCs w:val="22"/>
        </w:rPr>
      </w:pPr>
      <w:r>
        <w:br w:type="page"/>
      </w:r>
      <w:r w:rsidRPr="00167B9D">
        <w:rPr>
          <w:rFonts w:ascii="AmeriGarmnd BT" w:hAnsi="AmeriGarmnd BT" w:cs="AmeriGarmnd BT"/>
          <w:sz w:val="22"/>
          <w:szCs w:val="22"/>
          <w:lang w:val="pl-PL"/>
        </w:rPr>
        <w:lastRenderedPageBreak/>
        <w:t>Baigent, Michael – Richard Leigh.</w:t>
      </w:r>
      <w:r w:rsidRPr="00167B9D">
        <w:rPr>
          <w:rStyle w:val="Istaknuto"/>
          <w:rFonts w:ascii="AmeriGarmnd BT" w:hAnsi="AmeriGarmnd BT" w:cs="AmeriGarmnd BT"/>
          <w:sz w:val="22"/>
          <w:szCs w:val="22"/>
          <w:lang w:val="pl-PL"/>
        </w:rPr>
        <w:t xml:space="preserve"> </w:t>
      </w:r>
      <w:r w:rsidRPr="00167B9D">
        <w:rPr>
          <w:rStyle w:val="teskt"/>
          <w:rFonts w:ascii="AmeriGarmnd BT" w:hAnsi="AmeriGarmnd BT" w:cs="AmeriGarmnd BT"/>
          <w:i/>
          <w:iCs/>
          <w:sz w:val="22"/>
          <w:szCs w:val="22"/>
          <w:lang w:val="pl-PL"/>
        </w:rPr>
        <w:t>Inkvizicija</w:t>
      </w:r>
      <w:r w:rsidRPr="00167B9D">
        <w:rPr>
          <w:rStyle w:val="teskt"/>
          <w:rFonts w:ascii="AmeriGarmnd BT" w:hAnsi="AmeriGarmnd BT" w:cs="AmeriGarmnd BT"/>
          <w:sz w:val="22"/>
          <w:szCs w:val="22"/>
          <w:lang w:val="pl-PL"/>
        </w:rPr>
        <w:t xml:space="preserve">. </w:t>
      </w:r>
      <w:r w:rsidRPr="00167B9D">
        <w:rPr>
          <w:rFonts w:ascii="AmeriGarmnd BT" w:hAnsi="AmeriGarmnd BT" w:cs="AmeriGarmnd BT"/>
          <w:sz w:val="22"/>
          <w:szCs w:val="22"/>
          <w:lang w:val="pl-PL"/>
        </w:rPr>
        <w:t xml:space="preserve">Prev. </w:t>
      </w:r>
      <w:r w:rsidRPr="00167B9D">
        <w:rPr>
          <w:rStyle w:val="teskt"/>
          <w:rFonts w:ascii="AmeriGarmnd BT" w:hAnsi="AmeriGarmnd BT" w:cs="AmeriGarmnd BT"/>
          <w:sz w:val="22"/>
          <w:szCs w:val="22"/>
          <w:lang w:val="pl-PL"/>
        </w:rPr>
        <w:t>Julijana Štrok. Zagreb:</w:t>
      </w:r>
      <w:r w:rsidRPr="00167B9D">
        <w:rPr>
          <w:rFonts w:ascii="AmeriGarmnd BT" w:hAnsi="AmeriGarmnd BT" w:cs="AmeriGarmnd BT"/>
          <w:sz w:val="22"/>
          <w:szCs w:val="22"/>
          <w:lang w:val="pl-PL"/>
        </w:rPr>
        <w:t> </w:t>
      </w:r>
      <w:r w:rsidRPr="00167B9D">
        <w:rPr>
          <w:rStyle w:val="teskt"/>
          <w:rFonts w:ascii="AmeriGarmnd BT" w:hAnsi="AmeriGarmnd BT" w:cs="AmeriGarmnd BT"/>
          <w:sz w:val="22"/>
          <w:szCs w:val="22"/>
          <w:lang w:val="pl-PL"/>
        </w:rPr>
        <w:t>Stari grad, 2002.</w:t>
      </w:r>
      <w:r w:rsidRPr="00167B9D">
        <w:rPr>
          <w:rFonts w:ascii="AmeriGarmnd BT" w:hAnsi="AmeriGarmnd BT" w:cs="AmeriGarmnd BT"/>
          <w:sz w:val="22"/>
          <w:szCs w:val="22"/>
          <w:lang w:val="pl-PL"/>
        </w:rPr>
        <w:t xml:space="preserve"> </w:t>
      </w:r>
      <w:proofErr w:type="gramStart"/>
      <w:r w:rsidRPr="00167B9D">
        <w:rPr>
          <w:rStyle w:val="Istaknuto"/>
          <w:rFonts w:ascii="AmeriGarmnd BT" w:hAnsi="AmeriGarmnd BT" w:cs="AmeriGarmnd BT"/>
          <w:sz w:val="22"/>
          <w:szCs w:val="22"/>
        </w:rPr>
        <w:t>[The Inquisition.</w:t>
      </w:r>
      <w:proofErr w:type="gramEnd"/>
      <w:r w:rsidRPr="00167B9D">
        <w:rPr>
          <w:rFonts w:ascii="AmeriGarmnd BT" w:hAnsi="AmeriGarmnd BT" w:cs="AmeriGarmnd BT"/>
          <w:sz w:val="22"/>
          <w:szCs w:val="22"/>
        </w:rPr>
        <w:t xml:space="preserve">  London: Viking, </w:t>
      </w:r>
      <w:proofErr w:type="gramStart"/>
      <w:r w:rsidRPr="00167B9D">
        <w:rPr>
          <w:rFonts w:ascii="AmeriGarmnd BT" w:hAnsi="AmeriGarmnd BT" w:cs="AmeriGarmnd BT"/>
          <w:sz w:val="22"/>
          <w:szCs w:val="22"/>
        </w:rPr>
        <w:t>1999.,</w:t>
      </w:r>
      <w:proofErr w:type="gramEnd"/>
      <w:r w:rsidRPr="00167B9D">
        <w:rPr>
          <w:rFonts w:ascii="AmeriGarmnd BT" w:hAnsi="AmeriGarmnd BT" w:cs="AmeriGarmnd BT"/>
          <w:sz w:val="22"/>
          <w:szCs w:val="22"/>
        </w:rPr>
        <w:t xml:space="preserve"> Penguin </w:t>
      </w:r>
      <w:r w:rsidRPr="00167B9D">
        <w:rPr>
          <w:rFonts w:ascii="AmeriGarmnd BT" w:hAnsi="AmeriGarmnd BT" w:cs="AmeriGarmnd BT"/>
          <w:sz w:val="22"/>
          <w:szCs w:val="22"/>
          <w:vertAlign w:val="superscript"/>
        </w:rPr>
        <w:t>2</w:t>
      </w:r>
      <w:r w:rsidRPr="00167B9D">
        <w:rPr>
          <w:rFonts w:ascii="AmeriGarmnd BT" w:hAnsi="AmeriGarmnd BT" w:cs="AmeriGarmnd BT"/>
          <w:sz w:val="22"/>
          <w:szCs w:val="22"/>
        </w:rPr>
        <w:t xml:space="preserve">2000.]; </w:t>
      </w:r>
      <w:proofErr w:type="spellStart"/>
      <w:r w:rsidRPr="00167B9D">
        <w:rPr>
          <w:rStyle w:val="teskt"/>
          <w:rFonts w:ascii="AmeriGarmnd BT" w:hAnsi="AmeriGarmnd BT" w:cs="AmeriGarmnd BT"/>
          <w:sz w:val="22"/>
          <w:szCs w:val="22"/>
        </w:rPr>
        <w:t>Baigent</w:t>
      </w:r>
      <w:proofErr w:type="spellEnd"/>
      <w:r w:rsidRPr="00167B9D">
        <w:rPr>
          <w:rStyle w:val="teskt"/>
          <w:rFonts w:ascii="AmeriGarmnd BT" w:hAnsi="AmeriGarmnd BT" w:cs="AmeriGarmnd BT"/>
          <w:sz w:val="22"/>
          <w:szCs w:val="22"/>
        </w:rPr>
        <w:t>, Michael – Richard Leigh – Henry Lincoln. </w:t>
      </w:r>
      <w:proofErr w:type="spellStart"/>
      <w:r w:rsidRPr="00167B9D">
        <w:rPr>
          <w:rStyle w:val="teskt"/>
          <w:rFonts w:ascii="AmeriGarmnd BT" w:hAnsi="AmeriGarmnd BT" w:cs="AmeriGarmnd BT"/>
          <w:i/>
          <w:iCs/>
          <w:sz w:val="22"/>
          <w:szCs w:val="22"/>
          <w:lang w:val="it-IT"/>
        </w:rPr>
        <w:t>Sveta</w:t>
      </w:r>
      <w:proofErr w:type="spellEnd"/>
      <w:r w:rsidRPr="00167B9D">
        <w:rPr>
          <w:rStyle w:val="teskt"/>
          <w:rFonts w:ascii="AmeriGarmnd BT" w:hAnsi="AmeriGarmnd BT" w:cs="AmeriGarmnd BT"/>
          <w:i/>
          <w:iCs/>
          <w:sz w:val="22"/>
          <w:szCs w:val="22"/>
          <w:lang w:val="it-IT"/>
        </w:rPr>
        <w:t xml:space="preserve"> </w:t>
      </w:r>
      <w:proofErr w:type="spellStart"/>
      <w:r w:rsidRPr="00167B9D">
        <w:rPr>
          <w:rStyle w:val="teskt"/>
          <w:rFonts w:ascii="AmeriGarmnd BT" w:hAnsi="AmeriGarmnd BT" w:cs="AmeriGarmnd BT"/>
          <w:i/>
          <w:iCs/>
          <w:sz w:val="22"/>
          <w:szCs w:val="22"/>
          <w:lang w:val="it-IT"/>
        </w:rPr>
        <w:t>krv</w:t>
      </w:r>
      <w:proofErr w:type="spellEnd"/>
      <w:r w:rsidRPr="00167B9D">
        <w:rPr>
          <w:rStyle w:val="teskt"/>
          <w:rFonts w:ascii="AmeriGarmnd BT" w:hAnsi="AmeriGarmnd BT" w:cs="AmeriGarmnd BT"/>
          <w:i/>
          <w:iCs/>
          <w:sz w:val="22"/>
          <w:szCs w:val="22"/>
          <w:lang w:val="it-IT"/>
        </w:rPr>
        <w:t xml:space="preserve">, </w:t>
      </w:r>
      <w:proofErr w:type="spellStart"/>
      <w:r w:rsidRPr="00167B9D">
        <w:rPr>
          <w:rStyle w:val="teskt"/>
          <w:rFonts w:ascii="AmeriGarmnd BT" w:hAnsi="AmeriGarmnd BT" w:cs="AmeriGarmnd BT"/>
          <w:i/>
          <w:iCs/>
          <w:sz w:val="22"/>
          <w:szCs w:val="22"/>
          <w:lang w:val="it-IT"/>
        </w:rPr>
        <w:t>sveti</w:t>
      </w:r>
      <w:proofErr w:type="spellEnd"/>
      <w:r w:rsidRPr="00167B9D">
        <w:rPr>
          <w:rStyle w:val="teskt"/>
          <w:rFonts w:ascii="AmeriGarmnd BT" w:hAnsi="AmeriGarmnd BT" w:cs="AmeriGarmnd BT"/>
          <w:i/>
          <w:iCs/>
          <w:sz w:val="22"/>
          <w:szCs w:val="22"/>
          <w:lang w:val="it-IT"/>
        </w:rPr>
        <w:t xml:space="preserve"> </w:t>
      </w:r>
      <w:proofErr w:type="spellStart"/>
      <w:r w:rsidRPr="00167B9D">
        <w:rPr>
          <w:rStyle w:val="teskt"/>
          <w:rFonts w:ascii="AmeriGarmnd BT" w:hAnsi="AmeriGarmnd BT" w:cs="AmeriGarmnd BT"/>
          <w:i/>
          <w:iCs/>
          <w:sz w:val="22"/>
          <w:szCs w:val="22"/>
          <w:lang w:val="it-IT"/>
        </w:rPr>
        <w:t>Gral</w:t>
      </w:r>
      <w:proofErr w:type="spellEnd"/>
      <w:r w:rsidRPr="00167B9D">
        <w:rPr>
          <w:rStyle w:val="teskt"/>
          <w:rFonts w:ascii="AmeriGarmnd BT" w:hAnsi="AmeriGarmnd BT" w:cs="AmeriGarmnd BT"/>
          <w:sz w:val="22"/>
          <w:szCs w:val="22"/>
          <w:lang w:val="it-IT"/>
        </w:rPr>
        <w:t xml:space="preserve">. </w:t>
      </w:r>
      <w:proofErr w:type="spellStart"/>
      <w:proofErr w:type="gramStart"/>
      <w:r w:rsidRPr="00167B9D">
        <w:rPr>
          <w:rStyle w:val="teskt"/>
          <w:rFonts w:ascii="AmeriGarmnd BT" w:hAnsi="AmeriGarmnd BT" w:cs="AmeriGarmnd BT"/>
          <w:sz w:val="22"/>
          <w:szCs w:val="22"/>
          <w:lang w:val="it-IT"/>
        </w:rPr>
        <w:t>Prev</w:t>
      </w:r>
      <w:proofErr w:type="spellEnd"/>
      <w:r w:rsidRPr="00167B9D">
        <w:rPr>
          <w:rStyle w:val="teskt"/>
          <w:rFonts w:ascii="AmeriGarmnd BT" w:hAnsi="AmeriGarmnd BT" w:cs="AmeriGarmnd BT"/>
          <w:sz w:val="22"/>
          <w:szCs w:val="22"/>
          <w:lang w:val="it-IT"/>
        </w:rPr>
        <w:t>.</w:t>
      </w:r>
      <w:proofErr w:type="gramEnd"/>
      <w:r w:rsidRPr="00167B9D">
        <w:rPr>
          <w:rStyle w:val="teskt"/>
          <w:rFonts w:ascii="AmeriGarmnd BT" w:hAnsi="AmeriGarmnd BT" w:cs="AmeriGarmnd BT"/>
          <w:sz w:val="22"/>
          <w:szCs w:val="22"/>
          <w:lang w:val="it-IT"/>
        </w:rPr>
        <w:t xml:space="preserve"> </w:t>
      </w:r>
      <w:proofErr w:type="spellStart"/>
      <w:r w:rsidRPr="00167B9D">
        <w:rPr>
          <w:rStyle w:val="teskt"/>
          <w:rFonts w:ascii="AmeriGarmnd BT" w:hAnsi="AmeriGarmnd BT" w:cs="AmeriGarmnd BT"/>
          <w:sz w:val="22"/>
          <w:szCs w:val="22"/>
        </w:rPr>
        <w:t>Saša</w:t>
      </w:r>
      <w:proofErr w:type="spellEnd"/>
      <w:r w:rsidRPr="00167B9D">
        <w:rPr>
          <w:rStyle w:val="teskt"/>
          <w:rFonts w:ascii="AmeriGarmnd BT" w:hAnsi="AmeriGarmnd BT" w:cs="AmeriGarmnd BT"/>
          <w:sz w:val="22"/>
          <w:szCs w:val="22"/>
        </w:rPr>
        <w:t xml:space="preserve"> </w:t>
      </w:r>
      <w:proofErr w:type="spellStart"/>
      <w:r w:rsidRPr="00167B9D">
        <w:rPr>
          <w:rStyle w:val="teskt"/>
          <w:rFonts w:ascii="AmeriGarmnd BT" w:hAnsi="AmeriGarmnd BT" w:cs="AmeriGarmnd BT"/>
          <w:sz w:val="22"/>
          <w:szCs w:val="22"/>
        </w:rPr>
        <w:t>Drach</w:t>
      </w:r>
      <w:proofErr w:type="spellEnd"/>
      <w:r w:rsidRPr="00167B9D">
        <w:rPr>
          <w:rStyle w:val="teskt"/>
          <w:rFonts w:ascii="AmeriGarmnd BT" w:hAnsi="AmeriGarmnd BT" w:cs="AmeriGarmnd BT"/>
          <w:sz w:val="22"/>
          <w:szCs w:val="22"/>
        </w:rPr>
        <w:t xml:space="preserve">. </w:t>
      </w:r>
      <w:proofErr w:type="gramStart"/>
      <w:r w:rsidRPr="00167B9D">
        <w:rPr>
          <w:rStyle w:val="teskt"/>
          <w:rFonts w:ascii="AmeriGarmnd BT" w:hAnsi="AmeriGarmnd BT" w:cs="AmeriGarmnd BT"/>
          <w:sz w:val="22"/>
          <w:szCs w:val="22"/>
        </w:rPr>
        <w:t xml:space="preserve">Novo </w:t>
      </w:r>
      <w:proofErr w:type="spellStart"/>
      <w:r w:rsidRPr="00167B9D">
        <w:rPr>
          <w:rStyle w:val="teskt"/>
          <w:rFonts w:ascii="AmeriGarmnd BT" w:hAnsi="AmeriGarmnd BT" w:cs="AmeriGarmnd BT"/>
          <w:sz w:val="22"/>
          <w:szCs w:val="22"/>
        </w:rPr>
        <w:t>dopunjeno</w:t>
      </w:r>
      <w:proofErr w:type="spellEnd"/>
      <w:r w:rsidRPr="00167B9D">
        <w:rPr>
          <w:rStyle w:val="teskt"/>
          <w:rFonts w:ascii="AmeriGarmnd BT" w:hAnsi="AmeriGarmnd BT" w:cs="AmeriGarmnd BT"/>
          <w:sz w:val="22"/>
          <w:szCs w:val="22"/>
        </w:rPr>
        <w:t xml:space="preserve"> </w:t>
      </w:r>
      <w:proofErr w:type="spellStart"/>
      <w:r w:rsidRPr="00167B9D">
        <w:rPr>
          <w:rStyle w:val="teskt"/>
          <w:rFonts w:ascii="AmeriGarmnd BT" w:hAnsi="AmeriGarmnd BT" w:cs="AmeriGarmnd BT"/>
          <w:sz w:val="22"/>
          <w:szCs w:val="22"/>
        </w:rPr>
        <w:t>izd</w:t>
      </w:r>
      <w:proofErr w:type="spellEnd"/>
      <w:r w:rsidRPr="00167B9D">
        <w:rPr>
          <w:rStyle w:val="teskt"/>
          <w:rFonts w:ascii="AmeriGarmnd BT" w:hAnsi="AmeriGarmnd BT" w:cs="AmeriGarmnd BT"/>
          <w:sz w:val="22"/>
          <w:szCs w:val="22"/>
        </w:rPr>
        <w:t>.</w:t>
      </w:r>
      <w:proofErr w:type="gramEnd"/>
      <w:r w:rsidRPr="00167B9D">
        <w:rPr>
          <w:rStyle w:val="teskt"/>
          <w:rFonts w:ascii="AmeriGarmnd BT" w:hAnsi="AmeriGarmnd BT" w:cs="AmeriGarmnd BT"/>
          <w:sz w:val="22"/>
          <w:szCs w:val="22"/>
        </w:rPr>
        <w:t xml:space="preserve"> Zagreb:</w:t>
      </w:r>
      <w:r w:rsidRPr="00167B9D">
        <w:rPr>
          <w:rFonts w:ascii="AmeriGarmnd BT" w:hAnsi="AmeriGarmnd BT" w:cs="AmeriGarmnd BT"/>
          <w:sz w:val="22"/>
          <w:szCs w:val="22"/>
        </w:rPr>
        <w:t> </w:t>
      </w:r>
      <w:proofErr w:type="spellStart"/>
      <w:r w:rsidRPr="00167B9D">
        <w:rPr>
          <w:rStyle w:val="teskt"/>
          <w:rFonts w:ascii="AmeriGarmnd BT" w:hAnsi="AmeriGarmnd BT" w:cs="AmeriGarmnd BT"/>
          <w:sz w:val="22"/>
          <w:szCs w:val="22"/>
        </w:rPr>
        <w:t>Stari</w:t>
      </w:r>
      <w:proofErr w:type="spellEnd"/>
      <w:r w:rsidRPr="00167B9D">
        <w:rPr>
          <w:rStyle w:val="teskt"/>
          <w:rFonts w:ascii="AmeriGarmnd BT" w:hAnsi="AmeriGarmnd BT" w:cs="AmeriGarmnd BT"/>
          <w:sz w:val="22"/>
          <w:szCs w:val="22"/>
        </w:rPr>
        <w:t xml:space="preserve"> grad, </w:t>
      </w:r>
      <w:proofErr w:type="gramStart"/>
      <w:r w:rsidRPr="00167B9D">
        <w:rPr>
          <w:rStyle w:val="teskt"/>
          <w:rFonts w:ascii="AmeriGarmnd BT" w:hAnsi="AmeriGarmnd BT" w:cs="AmeriGarmnd BT"/>
          <w:sz w:val="22"/>
          <w:szCs w:val="22"/>
          <w:vertAlign w:val="superscript"/>
        </w:rPr>
        <w:t>2</w:t>
      </w:r>
      <w:r w:rsidRPr="00167B9D">
        <w:rPr>
          <w:rStyle w:val="teskt"/>
          <w:rFonts w:ascii="AmeriGarmnd BT" w:hAnsi="AmeriGarmnd BT" w:cs="AmeriGarmnd BT"/>
          <w:sz w:val="22"/>
          <w:szCs w:val="22"/>
        </w:rPr>
        <w:t>2005 .</w:t>
      </w:r>
      <w:proofErr w:type="gramEnd"/>
      <w:r w:rsidRPr="00167B9D">
        <w:rPr>
          <w:rStyle w:val="teskt"/>
          <w:rFonts w:ascii="AmeriGarmnd BT" w:hAnsi="AmeriGarmnd BT" w:cs="AmeriGarmnd BT"/>
          <w:sz w:val="22"/>
          <w:szCs w:val="22"/>
        </w:rPr>
        <w:t xml:space="preserve"> </w:t>
      </w:r>
      <w:proofErr w:type="gramStart"/>
      <w:r w:rsidRPr="00167B9D">
        <w:rPr>
          <w:rStyle w:val="teskt"/>
          <w:rFonts w:ascii="AmeriGarmnd BT" w:hAnsi="AmeriGarmnd BT" w:cs="AmeriGarmnd BT"/>
          <w:sz w:val="22"/>
          <w:szCs w:val="22"/>
        </w:rPr>
        <w:t>[</w:t>
      </w:r>
      <w:r w:rsidRPr="00167B9D">
        <w:rPr>
          <w:rFonts w:ascii="AmeriGarmnd BT" w:hAnsi="AmeriGarmnd BT" w:cs="AmeriGarmnd BT"/>
          <w:i/>
          <w:iCs/>
          <w:sz w:val="22"/>
          <w:szCs w:val="22"/>
        </w:rPr>
        <w:t>The Holy Blood and the Holy Grail</w:t>
      </w:r>
      <w:r w:rsidRPr="00167B9D">
        <w:rPr>
          <w:rFonts w:ascii="AmeriGarmnd BT" w:hAnsi="AmeriGarmnd BT" w:cs="AmeriGarmnd BT"/>
          <w:sz w:val="22"/>
          <w:szCs w:val="22"/>
        </w:rPr>
        <w:t>.</w:t>
      </w:r>
      <w:proofErr w:type="gramEnd"/>
      <w:r w:rsidRPr="00167B9D">
        <w:rPr>
          <w:rFonts w:ascii="AmeriGarmnd BT" w:hAnsi="AmeriGarmnd BT" w:cs="AmeriGarmnd BT"/>
          <w:sz w:val="22"/>
          <w:szCs w:val="22"/>
        </w:rPr>
        <w:t xml:space="preserve"> London, Cape &amp; Co., </w:t>
      </w:r>
      <w:proofErr w:type="gramStart"/>
      <w:r w:rsidRPr="00167B9D">
        <w:rPr>
          <w:rFonts w:ascii="AmeriGarmnd BT" w:hAnsi="AmeriGarmnd BT" w:cs="AmeriGarmnd BT"/>
          <w:sz w:val="22"/>
          <w:szCs w:val="22"/>
        </w:rPr>
        <w:t>1982.,</w:t>
      </w:r>
      <w:proofErr w:type="gramEnd"/>
      <w:r w:rsidRPr="00167B9D">
        <w:rPr>
          <w:rFonts w:ascii="AmeriGarmnd BT" w:hAnsi="AmeriGarmnd BT" w:cs="AmeriGarmnd BT"/>
          <w:sz w:val="22"/>
          <w:szCs w:val="22"/>
        </w:rPr>
        <w:t xml:space="preserve"> revised edition in 2005.]; Brown, Dan. </w:t>
      </w:r>
      <w:proofErr w:type="spellStart"/>
      <w:proofErr w:type="gramStart"/>
      <w:r w:rsidRPr="00167B9D">
        <w:rPr>
          <w:rFonts w:ascii="AmeriGarmnd BT" w:hAnsi="AmeriGarmnd BT" w:cs="AmeriGarmnd BT"/>
          <w:i/>
          <w:iCs/>
          <w:sz w:val="22"/>
          <w:szCs w:val="22"/>
        </w:rPr>
        <w:t>Da</w:t>
      </w:r>
      <w:proofErr w:type="spellEnd"/>
      <w:r w:rsidRPr="00167B9D">
        <w:rPr>
          <w:rFonts w:ascii="AmeriGarmnd BT" w:hAnsi="AmeriGarmnd BT" w:cs="AmeriGarmnd BT"/>
          <w:i/>
          <w:iCs/>
          <w:sz w:val="22"/>
          <w:szCs w:val="22"/>
        </w:rPr>
        <w:t xml:space="preserve"> </w:t>
      </w:r>
      <w:proofErr w:type="spellStart"/>
      <w:r w:rsidRPr="00167B9D">
        <w:rPr>
          <w:rFonts w:ascii="AmeriGarmnd BT" w:hAnsi="AmeriGarmnd BT" w:cs="AmeriGarmnd BT"/>
          <w:i/>
          <w:iCs/>
          <w:sz w:val="22"/>
          <w:szCs w:val="22"/>
        </w:rPr>
        <w:t>Vincijev</w:t>
      </w:r>
      <w:proofErr w:type="spellEnd"/>
      <w:r w:rsidRPr="00167B9D">
        <w:rPr>
          <w:rFonts w:ascii="AmeriGarmnd BT" w:hAnsi="AmeriGarmnd BT" w:cs="AmeriGarmnd BT"/>
          <w:i/>
          <w:iCs/>
          <w:sz w:val="22"/>
          <w:szCs w:val="22"/>
        </w:rPr>
        <w:t xml:space="preserve"> </w:t>
      </w:r>
      <w:proofErr w:type="spellStart"/>
      <w:r w:rsidRPr="00167B9D">
        <w:rPr>
          <w:rFonts w:ascii="AmeriGarmnd BT" w:hAnsi="AmeriGarmnd BT" w:cs="AmeriGarmnd BT"/>
          <w:i/>
          <w:iCs/>
          <w:sz w:val="22"/>
          <w:szCs w:val="22"/>
        </w:rPr>
        <w:t>kod</w:t>
      </w:r>
      <w:proofErr w:type="spellEnd"/>
      <w:r w:rsidRPr="00167B9D">
        <w:rPr>
          <w:rFonts w:ascii="AmeriGarmnd BT CE" w:hAnsi="AmeriGarmnd BT CE" w:cs="AmeriGarmnd BT CE"/>
          <w:sz w:val="22"/>
          <w:szCs w:val="22"/>
        </w:rPr>
        <w:t>.</w:t>
      </w:r>
      <w:proofErr w:type="gramEnd"/>
      <w:r w:rsidRPr="00167B9D">
        <w:rPr>
          <w:rFonts w:ascii="AmeriGarmnd BT CE" w:hAnsi="AmeriGarmnd BT CE" w:cs="AmeriGarmnd BT CE"/>
          <w:sz w:val="22"/>
          <w:szCs w:val="22"/>
        </w:rPr>
        <w:t xml:space="preserve"> </w:t>
      </w:r>
      <w:proofErr w:type="gramStart"/>
      <w:r w:rsidRPr="00167B9D">
        <w:rPr>
          <w:rFonts w:ascii="AmeriGarmnd BT CE" w:hAnsi="AmeriGarmnd BT CE" w:cs="AmeriGarmnd BT CE"/>
          <w:sz w:val="22"/>
          <w:szCs w:val="22"/>
        </w:rPr>
        <w:t xml:space="preserve">Prev. </w:t>
      </w:r>
      <w:proofErr w:type="spellStart"/>
      <w:r w:rsidRPr="00167B9D">
        <w:rPr>
          <w:rFonts w:ascii="AmeriGarmnd BT CE" w:hAnsi="AmeriGarmnd BT CE" w:cs="AmeriGarmnd BT CE"/>
          <w:sz w:val="22"/>
          <w:szCs w:val="22"/>
        </w:rPr>
        <w:t>Suzana</w:t>
      </w:r>
      <w:proofErr w:type="spellEnd"/>
      <w:r w:rsidRPr="00167B9D">
        <w:rPr>
          <w:rFonts w:ascii="AmeriGarmnd BT CE" w:hAnsi="AmeriGarmnd BT CE" w:cs="AmeriGarmnd BT CE"/>
          <w:sz w:val="22"/>
          <w:szCs w:val="22"/>
        </w:rPr>
        <w:t xml:space="preserve"> </w:t>
      </w:r>
      <w:proofErr w:type="spellStart"/>
      <w:r w:rsidRPr="00167B9D">
        <w:rPr>
          <w:rFonts w:ascii="AmeriGarmnd BT CE" w:hAnsi="AmeriGarmnd BT CE" w:cs="AmeriGarmnd BT CE"/>
          <w:sz w:val="22"/>
          <w:szCs w:val="22"/>
        </w:rPr>
        <w:t>Sesvečan</w:t>
      </w:r>
      <w:proofErr w:type="spellEnd"/>
      <w:r w:rsidRPr="00167B9D">
        <w:rPr>
          <w:rFonts w:ascii="AmeriGarmnd BT CE" w:hAnsi="AmeriGarmnd BT CE" w:cs="AmeriGarmnd BT CE"/>
          <w:sz w:val="22"/>
          <w:szCs w:val="22"/>
        </w:rPr>
        <w:t>.</w:t>
      </w:r>
      <w:proofErr w:type="gramEnd"/>
      <w:r w:rsidRPr="00167B9D">
        <w:rPr>
          <w:rFonts w:ascii="AmeriGarmnd BT CE" w:hAnsi="AmeriGarmnd BT CE" w:cs="AmeriGarmnd BT CE"/>
          <w:sz w:val="22"/>
          <w:szCs w:val="22"/>
        </w:rPr>
        <w:t xml:space="preserve"> Zagreb: V.B.Z., </w:t>
      </w:r>
      <w:r w:rsidRPr="00167B9D">
        <w:rPr>
          <w:rFonts w:ascii="AmeriGarmnd BT" w:hAnsi="AmeriGarmnd BT" w:cs="AmeriGarmnd BT"/>
          <w:sz w:val="22"/>
          <w:szCs w:val="22"/>
          <w:vertAlign w:val="superscript"/>
        </w:rPr>
        <w:t>2</w:t>
      </w:r>
      <w:r w:rsidRPr="00167B9D">
        <w:rPr>
          <w:rFonts w:ascii="AmeriGarmnd BT" w:hAnsi="AmeriGarmnd BT" w:cs="AmeriGarmnd BT"/>
          <w:sz w:val="22"/>
          <w:szCs w:val="22"/>
        </w:rPr>
        <w:t xml:space="preserve">2005. </w:t>
      </w:r>
      <w:proofErr w:type="gramStart"/>
      <w:r w:rsidRPr="00167B9D">
        <w:rPr>
          <w:rFonts w:ascii="AmeriGarmnd BT" w:hAnsi="AmeriGarmnd BT" w:cs="AmeriGarmnd BT"/>
          <w:sz w:val="22"/>
          <w:szCs w:val="22"/>
          <w:lang w:val="it-IT"/>
        </w:rPr>
        <w:t>[</w:t>
      </w:r>
      <w:r w:rsidRPr="00167B9D">
        <w:rPr>
          <w:rFonts w:ascii="AmeriGarmnd BT" w:hAnsi="AmeriGarmnd BT" w:cs="AmeriGarmnd BT"/>
          <w:i/>
          <w:iCs/>
          <w:sz w:val="22"/>
          <w:szCs w:val="22"/>
          <w:lang w:val="it-IT"/>
        </w:rPr>
        <w:t>The</w:t>
      </w:r>
      <w:proofErr w:type="gramEnd"/>
      <w:r w:rsidRPr="00167B9D">
        <w:rPr>
          <w:rFonts w:ascii="AmeriGarmnd BT" w:hAnsi="AmeriGarmnd BT" w:cs="AmeriGarmnd BT"/>
          <w:i/>
          <w:iCs/>
          <w:sz w:val="22"/>
          <w:szCs w:val="22"/>
          <w:lang w:val="it-IT"/>
        </w:rPr>
        <w:t xml:space="preserve"> Da Vinci Code</w:t>
      </w:r>
      <w:r w:rsidRPr="00167B9D">
        <w:rPr>
          <w:rFonts w:ascii="AmeriGarmnd BT" w:hAnsi="AmeriGarmnd BT" w:cs="AmeriGarmnd BT"/>
          <w:sz w:val="22"/>
          <w:szCs w:val="22"/>
          <w:lang w:val="it-IT"/>
        </w:rPr>
        <w:t>. New York, 2003.</w:t>
      </w:r>
      <w:proofErr w:type="gramStart"/>
      <w:r w:rsidRPr="00167B9D">
        <w:rPr>
          <w:rFonts w:ascii="AmeriGarmnd BT" w:hAnsi="AmeriGarmnd BT" w:cs="AmeriGarmnd BT"/>
          <w:sz w:val="22"/>
          <w:szCs w:val="22"/>
          <w:lang w:val="it-IT"/>
        </w:rPr>
        <w:t>]</w:t>
      </w:r>
      <w:proofErr w:type="gramEnd"/>
      <w:r w:rsidRPr="00167B9D">
        <w:rPr>
          <w:rFonts w:ascii="AmeriGarmnd BT" w:hAnsi="AmeriGarmnd BT" w:cs="AmeriGarmnd BT"/>
          <w:sz w:val="22"/>
          <w:szCs w:val="22"/>
        </w:rPr>
        <w:t xml:space="preserve">; </w:t>
      </w:r>
      <w:r w:rsidRPr="00167B9D">
        <w:rPr>
          <w:rFonts w:ascii="AmeriGarmnd BT" w:hAnsi="AmeriGarmnd BT" w:cs="AmeriGarmnd BT"/>
          <w:sz w:val="22"/>
          <w:szCs w:val="22"/>
          <w:lang w:val="it-IT"/>
        </w:rPr>
        <w:t xml:space="preserve">Eco, Umberto. </w:t>
      </w:r>
      <w:r w:rsidRPr="00167B9D">
        <w:rPr>
          <w:rFonts w:ascii="AmeriGarmnd BT" w:hAnsi="AmeriGarmnd BT" w:cs="AmeriGarmnd BT"/>
          <w:i/>
          <w:iCs/>
          <w:sz w:val="22"/>
          <w:szCs w:val="22"/>
          <w:lang w:val="it-IT"/>
        </w:rPr>
        <w:t xml:space="preserve">Ime </w:t>
      </w:r>
      <w:proofErr w:type="spellStart"/>
      <w:r w:rsidRPr="00167B9D">
        <w:rPr>
          <w:rFonts w:ascii="AmeriGarmnd BT" w:hAnsi="AmeriGarmnd BT" w:cs="AmeriGarmnd BT"/>
          <w:i/>
          <w:iCs/>
          <w:sz w:val="22"/>
          <w:szCs w:val="22"/>
          <w:lang w:val="it-IT"/>
        </w:rPr>
        <w:t>Ruže</w:t>
      </w:r>
      <w:proofErr w:type="spellEnd"/>
      <w:r w:rsidRPr="00167B9D">
        <w:rPr>
          <w:rFonts w:ascii="AmeriGarmnd BT" w:hAnsi="AmeriGarmnd BT" w:cs="AmeriGarmnd BT"/>
          <w:sz w:val="22"/>
          <w:szCs w:val="22"/>
          <w:lang w:val="it-IT"/>
        </w:rPr>
        <w:t xml:space="preserve">. </w:t>
      </w:r>
      <w:proofErr w:type="spellStart"/>
      <w:r w:rsidRPr="00167B9D">
        <w:rPr>
          <w:rFonts w:ascii="AmeriGarmnd BT" w:hAnsi="AmeriGarmnd BT" w:cs="AmeriGarmnd BT"/>
          <w:sz w:val="22"/>
          <w:szCs w:val="22"/>
          <w:lang w:val="it-IT"/>
        </w:rPr>
        <w:t>Zagreb</w:t>
      </w:r>
      <w:proofErr w:type="spellEnd"/>
      <w:r w:rsidRPr="00167B9D">
        <w:rPr>
          <w:rFonts w:ascii="AmeriGarmnd BT" w:hAnsi="AmeriGarmnd BT" w:cs="AmeriGarmnd BT"/>
          <w:sz w:val="22"/>
          <w:szCs w:val="22"/>
          <w:lang w:val="it-IT"/>
        </w:rPr>
        <w:t xml:space="preserve">: </w:t>
      </w:r>
      <w:proofErr w:type="spellStart"/>
      <w:r w:rsidRPr="00167B9D">
        <w:rPr>
          <w:rFonts w:ascii="AmeriGarmnd BT" w:hAnsi="AmeriGarmnd BT" w:cs="AmeriGarmnd BT"/>
          <w:sz w:val="22"/>
          <w:szCs w:val="22"/>
          <w:lang w:val="it-IT"/>
        </w:rPr>
        <w:t>Jutarnji</w:t>
      </w:r>
      <w:proofErr w:type="spellEnd"/>
      <w:r w:rsidRPr="00167B9D">
        <w:rPr>
          <w:rFonts w:ascii="AmeriGarmnd BT" w:hAnsi="AmeriGarmnd BT" w:cs="AmeriGarmnd BT"/>
          <w:sz w:val="22"/>
          <w:szCs w:val="22"/>
          <w:lang w:val="it-IT"/>
        </w:rPr>
        <w:t xml:space="preserve"> </w:t>
      </w:r>
      <w:proofErr w:type="spellStart"/>
      <w:r w:rsidRPr="00167B9D">
        <w:rPr>
          <w:rFonts w:ascii="AmeriGarmnd BT" w:hAnsi="AmeriGarmnd BT" w:cs="AmeriGarmnd BT"/>
          <w:sz w:val="22"/>
          <w:szCs w:val="22"/>
          <w:lang w:val="it-IT"/>
        </w:rPr>
        <w:t>list</w:t>
      </w:r>
      <w:proofErr w:type="spellEnd"/>
      <w:r w:rsidRPr="00167B9D">
        <w:rPr>
          <w:rFonts w:ascii="AmeriGarmnd BT" w:hAnsi="AmeriGarmnd BT" w:cs="AmeriGarmnd BT"/>
          <w:sz w:val="22"/>
          <w:szCs w:val="22"/>
          <w:lang w:val="it-IT"/>
        </w:rPr>
        <w:t xml:space="preserve">, </w:t>
      </w:r>
      <w:r w:rsidRPr="00167B9D">
        <w:rPr>
          <w:rFonts w:ascii="AmeriGarmnd BT" w:hAnsi="AmeriGarmnd BT" w:cs="AmeriGarmnd BT"/>
          <w:sz w:val="22"/>
          <w:szCs w:val="22"/>
          <w:vertAlign w:val="superscript"/>
          <w:lang w:val="it-IT"/>
        </w:rPr>
        <w:t>3</w:t>
      </w:r>
      <w:r w:rsidRPr="00167B9D">
        <w:rPr>
          <w:rFonts w:ascii="AmeriGarmnd BT" w:hAnsi="AmeriGarmnd BT" w:cs="AmeriGarmnd BT"/>
          <w:sz w:val="22"/>
          <w:szCs w:val="22"/>
          <w:lang w:val="it-IT"/>
        </w:rPr>
        <w:t xml:space="preserve">2004. </w:t>
      </w:r>
      <w:proofErr w:type="gramStart"/>
      <w:r w:rsidRPr="00167B9D">
        <w:rPr>
          <w:rFonts w:ascii="AmeriGarmnd BT" w:hAnsi="AmeriGarmnd BT" w:cs="AmeriGarmnd BT"/>
          <w:sz w:val="22"/>
          <w:szCs w:val="22"/>
          <w:lang w:val="it-IT"/>
        </w:rPr>
        <w:t>[</w:t>
      </w:r>
      <w:r w:rsidRPr="00167B9D">
        <w:rPr>
          <w:rFonts w:ascii="AmeriGarmnd BT" w:hAnsi="AmeriGarmnd BT" w:cs="AmeriGarmnd BT"/>
          <w:i/>
          <w:iCs/>
          <w:sz w:val="22"/>
          <w:szCs w:val="22"/>
          <w:lang w:val="it-IT"/>
        </w:rPr>
        <w:t>Il</w:t>
      </w:r>
      <w:proofErr w:type="gramEnd"/>
      <w:r w:rsidRPr="00167B9D">
        <w:rPr>
          <w:rFonts w:ascii="AmeriGarmnd BT" w:hAnsi="AmeriGarmnd BT" w:cs="AmeriGarmnd BT"/>
          <w:i/>
          <w:iCs/>
          <w:sz w:val="22"/>
          <w:szCs w:val="22"/>
          <w:lang w:val="it-IT"/>
        </w:rPr>
        <w:t xml:space="preserve"> nome della rosa</w:t>
      </w:r>
      <w:r w:rsidRPr="00167B9D">
        <w:rPr>
          <w:rFonts w:ascii="AmeriGarmnd BT" w:hAnsi="AmeriGarmnd BT" w:cs="AmeriGarmnd BT"/>
          <w:sz w:val="22"/>
          <w:szCs w:val="22"/>
          <w:lang w:val="it-IT"/>
        </w:rPr>
        <w:t>. Milano, 1980.</w:t>
      </w:r>
      <w:proofErr w:type="gramStart"/>
      <w:r w:rsidRPr="00167B9D">
        <w:rPr>
          <w:rFonts w:ascii="AmeriGarmnd BT" w:hAnsi="AmeriGarmnd BT" w:cs="AmeriGarmnd BT"/>
          <w:sz w:val="22"/>
          <w:szCs w:val="22"/>
          <w:lang w:val="it-IT"/>
        </w:rPr>
        <w:t>]</w:t>
      </w:r>
      <w:proofErr w:type="gramEnd"/>
      <w:r w:rsidRPr="00167B9D">
        <w:rPr>
          <w:rFonts w:ascii="AmeriGarmnd BT" w:hAnsi="AmeriGarmnd BT" w:cs="AmeriGarmnd BT"/>
          <w:sz w:val="22"/>
          <w:szCs w:val="22"/>
        </w:rPr>
        <w:t xml:space="preserve">; Eco, Umberto. </w:t>
      </w:r>
      <w:proofErr w:type="spellStart"/>
      <w:proofErr w:type="gramStart"/>
      <w:r w:rsidRPr="00167B9D">
        <w:rPr>
          <w:rFonts w:ascii="AmeriGarmnd BT" w:hAnsi="AmeriGarmnd BT" w:cs="AmeriGarmnd BT"/>
          <w:i/>
          <w:iCs/>
          <w:sz w:val="22"/>
          <w:szCs w:val="22"/>
        </w:rPr>
        <w:t>Foucaultovo</w:t>
      </w:r>
      <w:proofErr w:type="spellEnd"/>
      <w:r w:rsidRPr="00167B9D">
        <w:rPr>
          <w:rFonts w:ascii="AmeriGarmnd BT" w:hAnsi="AmeriGarmnd BT" w:cs="AmeriGarmnd BT"/>
          <w:i/>
          <w:iCs/>
          <w:sz w:val="22"/>
          <w:szCs w:val="22"/>
        </w:rPr>
        <w:t xml:space="preserve"> </w:t>
      </w:r>
      <w:proofErr w:type="spellStart"/>
      <w:r w:rsidRPr="00167B9D">
        <w:rPr>
          <w:rFonts w:ascii="AmeriGarmnd BT" w:hAnsi="AmeriGarmnd BT" w:cs="AmeriGarmnd BT"/>
          <w:i/>
          <w:iCs/>
          <w:sz w:val="22"/>
          <w:szCs w:val="22"/>
        </w:rPr>
        <w:t>njihalo</w:t>
      </w:r>
      <w:proofErr w:type="spellEnd"/>
      <w:r w:rsidRPr="00167B9D">
        <w:rPr>
          <w:rFonts w:ascii="AmeriGarmnd BT" w:hAnsi="AmeriGarmnd BT" w:cs="AmeriGarmnd BT"/>
          <w:i/>
          <w:iCs/>
          <w:sz w:val="22"/>
          <w:szCs w:val="22"/>
        </w:rPr>
        <w:t>.</w:t>
      </w:r>
      <w:proofErr w:type="gramEnd"/>
      <w:r w:rsidRPr="00167B9D">
        <w:rPr>
          <w:rFonts w:ascii="AmeriGarmnd BT CE" w:hAnsi="AmeriGarmnd BT CE" w:cs="AmeriGarmnd BT CE"/>
          <w:sz w:val="22"/>
          <w:szCs w:val="22"/>
        </w:rPr>
        <w:t xml:space="preserve"> </w:t>
      </w:r>
      <w:proofErr w:type="gramStart"/>
      <w:r w:rsidRPr="00167B9D">
        <w:rPr>
          <w:rFonts w:ascii="AmeriGarmnd BT CE" w:hAnsi="AmeriGarmnd BT CE" w:cs="AmeriGarmnd BT CE"/>
          <w:sz w:val="22"/>
          <w:szCs w:val="22"/>
        </w:rPr>
        <w:t xml:space="preserve">Prev. </w:t>
      </w:r>
      <w:proofErr w:type="spellStart"/>
      <w:r w:rsidRPr="00167B9D">
        <w:rPr>
          <w:rFonts w:ascii="AmeriGarmnd BT CE" w:hAnsi="AmeriGarmnd BT CE" w:cs="AmeriGarmnd BT CE"/>
          <w:sz w:val="22"/>
          <w:szCs w:val="22"/>
        </w:rPr>
        <w:t>Lia</w:t>
      </w:r>
      <w:proofErr w:type="spellEnd"/>
      <w:r w:rsidRPr="00167B9D">
        <w:rPr>
          <w:rFonts w:ascii="AmeriGarmnd BT CE" w:hAnsi="AmeriGarmnd BT CE" w:cs="AmeriGarmnd BT CE"/>
          <w:sz w:val="22"/>
          <w:szCs w:val="22"/>
        </w:rPr>
        <w:t xml:space="preserve"> </w:t>
      </w:r>
      <w:proofErr w:type="spellStart"/>
      <w:r w:rsidRPr="00167B9D">
        <w:rPr>
          <w:rFonts w:ascii="AmeriGarmnd BT CE" w:hAnsi="AmeriGarmnd BT CE" w:cs="AmeriGarmnd BT CE"/>
          <w:sz w:val="22"/>
          <w:szCs w:val="22"/>
        </w:rPr>
        <w:t>Paić</w:t>
      </w:r>
      <w:proofErr w:type="spellEnd"/>
      <w:r w:rsidRPr="00167B9D">
        <w:rPr>
          <w:rFonts w:ascii="AmeriGarmnd BT CE" w:hAnsi="AmeriGarmnd BT CE" w:cs="AmeriGarmnd BT CE"/>
          <w:sz w:val="22"/>
          <w:szCs w:val="22"/>
        </w:rPr>
        <w:t>.</w:t>
      </w:r>
      <w:proofErr w:type="gramEnd"/>
      <w:r w:rsidRPr="00167B9D">
        <w:rPr>
          <w:rFonts w:ascii="AmeriGarmnd BT CE" w:hAnsi="AmeriGarmnd BT CE" w:cs="AmeriGarmnd BT CE"/>
          <w:sz w:val="22"/>
          <w:szCs w:val="22"/>
        </w:rPr>
        <w:t xml:space="preserve"> Zagreb: </w:t>
      </w:r>
      <w:proofErr w:type="spellStart"/>
      <w:r w:rsidRPr="00167B9D">
        <w:rPr>
          <w:rFonts w:ascii="AmeriGarmnd BT CE" w:hAnsi="AmeriGarmnd BT CE" w:cs="AmeriGarmnd BT CE"/>
          <w:sz w:val="22"/>
          <w:szCs w:val="22"/>
        </w:rPr>
        <w:t>Izvori</w:t>
      </w:r>
      <w:proofErr w:type="spellEnd"/>
      <w:r w:rsidRPr="00167B9D">
        <w:rPr>
          <w:rFonts w:ascii="AmeriGarmnd BT CE" w:hAnsi="AmeriGarmnd BT CE" w:cs="AmeriGarmnd BT CE"/>
          <w:sz w:val="22"/>
          <w:szCs w:val="22"/>
        </w:rPr>
        <w:t>, 2003. [</w:t>
      </w:r>
      <w:r w:rsidRPr="00167B9D">
        <w:rPr>
          <w:rFonts w:ascii="AmeriGarmnd BT" w:hAnsi="AmeriGarmnd BT" w:cs="AmeriGarmnd BT"/>
          <w:i/>
          <w:iCs/>
          <w:sz w:val="22"/>
          <w:szCs w:val="22"/>
        </w:rPr>
        <w:t xml:space="preserve">Il </w:t>
      </w:r>
      <w:proofErr w:type="spellStart"/>
      <w:r w:rsidRPr="00167B9D">
        <w:rPr>
          <w:rFonts w:ascii="AmeriGarmnd BT" w:hAnsi="AmeriGarmnd BT" w:cs="AmeriGarmnd BT"/>
          <w:i/>
          <w:iCs/>
          <w:sz w:val="22"/>
          <w:szCs w:val="22"/>
        </w:rPr>
        <w:t>pendolo</w:t>
      </w:r>
      <w:proofErr w:type="spellEnd"/>
      <w:r w:rsidRPr="00167B9D">
        <w:rPr>
          <w:rFonts w:ascii="AmeriGarmnd BT" w:hAnsi="AmeriGarmnd BT" w:cs="AmeriGarmnd BT"/>
          <w:i/>
          <w:iCs/>
          <w:sz w:val="22"/>
          <w:szCs w:val="22"/>
        </w:rPr>
        <w:t xml:space="preserve"> </w:t>
      </w:r>
      <w:proofErr w:type="spellStart"/>
      <w:r w:rsidRPr="00167B9D">
        <w:rPr>
          <w:rFonts w:ascii="AmeriGarmnd BT" w:hAnsi="AmeriGarmnd BT" w:cs="AmeriGarmnd BT"/>
          <w:i/>
          <w:iCs/>
          <w:sz w:val="22"/>
          <w:szCs w:val="22"/>
        </w:rPr>
        <w:t>di</w:t>
      </w:r>
      <w:proofErr w:type="spellEnd"/>
      <w:r w:rsidRPr="00167B9D">
        <w:rPr>
          <w:rFonts w:ascii="AmeriGarmnd BT" w:hAnsi="AmeriGarmnd BT" w:cs="AmeriGarmnd BT"/>
          <w:i/>
          <w:iCs/>
          <w:sz w:val="22"/>
          <w:szCs w:val="22"/>
        </w:rPr>
        <w:t xml:space="preserve"> Foucault</w:t>
      </w:r>
      <w:r w:rsidRPr="00167B9D">
        <w:rPr>
          <w:rFonts w:ascii="AmeriGarmnd BT" w:hAnsi="AmeriGarmnd BT" w:cs="AmeriGarmnd BT"/>
          <w:sz w:val="22"/>
          <w:szCs w:val="22"/>
        </w:rPr>
        <w:t xml:space="preserve">. </w:t>
      </w:r>
      <w:proofErr w:type="gramStart"/>
      <w:r w:rsidRPr="00167B9D">
        <w:rPr>
          <w:rFonts w:ascii="AmeriGarmnd BT" w:hAnsi="AmeriGarmnd BT" w:cs="AmeriGarmnd BT"/>
          <w:sz w:val="22"/>
          <w:szCs w:val="22"/>
        </w:rPr>
        <w:t>Milano, 1988.]</w:t>
      </w:r>
      <w:proofErr w:type="gramEnd"/>
      <w:r w:rsidRPr="00167B9D">
        <w:rPr>
          <w:rFonts w:ascii="AmeriGarmnd BT" w:hAnsi="AmeriGarmnd BT" w:cs="AmeriGarmnd BT"/>
          <w:sz w:val="22"/>
          <w:szCs w:val="22"/>
        </w:rPr>
        <w:t xml:space="preserve"> </w:t>
      </w:r>
      <w:r w:rsidRPr="00167B9D">
        <w:rPr>
          <w:rFonts w:ascii="AmeriGarmnd BT" w:hAnsi="AmeriGarmnd BT" w:cs="AmeriGarmnd BT"/>
          <w:sz w:val="22"/>
          <w:szCs w:val="22"/>
          <w:lang w:val="it-IT"/>
        </w:rPr>
        <w:t xml:space="preserve">Robinson, John </w:t>
      </w:r>
      <w:proofErr w:type="gramStart"/>
      <w:r w:rsidRPr="00167B9D">
        <w:rPr>
          <w:rFonts w:ascii="AmeriGarmnd BT" w:hAnsi="AmeriGarmnd BT" w:cs="AmeriGarmnd BT"/>
          <w:sz w:val="22"/>
          <w:szCs w:val="22"/>
          <w:lang w:val="it-IT"/>
        </w:rPr>
        <w:t>J.</w:t>
      </w:r>
      <w:proofErr w:type="gramEnd"/>
      <w:r w:rsidRPr="00167B9D">
        <w:rPr>
          <w:rFonts w:ascii="AmeriGarmnd BT" w:hAnsi="AmeriGarmnd BT" w:cs="AmeriGarmnd BT"/>
          <w:sz w:val="22"/>
          <w:szCs w:val="22"/>
          <w:lang w:val="it-IT"/>
        </w:rPr>
        <w:t xml:space="preserve"> </w:t>
      </w:r>
      <w:proofErr w:type="spellStart"/>
      <w:r w:rsidRPr="00167B9D">
        <w:rPr>
          <w:rFonts w:ascii="AmeriGarmnd BT CE" w:hAnsi="AmeriGarmnd BT CE" w:cs="AmeriGarmnd BT CE"/>
          <w:i/>
          <w:iCs/>
          <w:sz w:val="22"/>
          <w:szCs w:val="22"/>
          <w:lang w:val="it-IT"/>
        </w:rPr>
        <w:t>Rođeni</w:t>
      </w:r>
      <w:proofErr w:type="spellEnd"/>
      <w:r w:rsidRPr="00167B9D">
        <w:rPr>
          <w:rFonts w:ascii="AmeriGarmnd BT CE" w:hAnsi="AmeriGarmnd BT CE" w:cs="AmeriGarmnd BT CE"/>
          <w:i/>
          <w:iCs/>
          <w:sz w:val="22"/>
          <w:szCs w:val="22"/>
          <w:lang w:val="it-IT"/>
        </w:rPr>
        <w:t xml:space="preserve"> u </w:t>
      </w:r>
      <w:proofErr w:type="spellStart"/>
      <w:r w:rsidRPr="00167B9D">
        <w:rPr>
          <w:rFonts w:ascii="AmeriGarmnd BT CE" w:hAnsi="AmeriGarmnd BT CE" w:cs="AmeriGarmnd BT CE"/>
          <w:i/>
          <w:iCs/>
          <w:sz w:val="22"/>
          <w:szCs w:val="22"/>
          <w:lang w:val="it-IT"/>
        </w:rPr>
        <w:t>krvi</w:t>
      </w:r>
      <w:proofErr w:type="spellEnd"/>
      <w:r w:rsidRPr="00167B9D">
        <w:rPr>
          <w:rFonts w:ascii="AmeriGarmnd BT CE" w:hAnsi="AmeriGarmnd BT CE" w:cs="AmeriGarmnd BT CE"/>
          <w:i/>
          <w:iCs/>
          <w:sz w:val="22"/>
          <w:szCs w:val="22"/>
          <w:lang w:val="it-IT"/>
        </w:rPr>
        <w:t xml:space="preserve">: </w:t>
      </w:r>
      <w:proofErr w:type="spellStart"/>
      <w:r w:rsidRPr="00167B9D">
        <w:rPr>
          <w:rFonts w:ascii="AmeriGarmnd BT CE" w:hAnsi="AmeriGarmnd BT CE" w:cs="AmeriGarmnd BT CE"/>
          <w:i/>
          <w:iCs/>
          <w:sz w:val="22"/>
          <w:szCs w:val="22"/>
          <w:lang w:val="it-IT"/>
        </w:rPr>
        <w:t>izgubljene</w:t>
      </w:r>
      <w:proofErr w:type="spellEnd"/>
      <w:r w:rsidRPr="00167B9D">
        <w:rPr>
          <w:rFonts w:ascii="AmeriGarmnd BT CE" w:hAnsi="AmeriGarmnd BT CE" w:cs="AmeriGarmnd BT CE"/>
          <w:i/>
          <w:iCs/>
          <w:sz w:val="22"/>
          <w:szCs w:val="22"/>
          <w:lang w:val="it-IT"/>
        </w:rPr>
        <w:t xml:space="preserve"> </w:t>
      </w:r>
      <w:proofErr w:type="spellStart"/>
      <w:r w:rsidRPr="00167B9D">
        <w:rPr>
          <w:rFonts w:ascii="AmeriGarmnd BT CE" w:hAnsi="AmeriGarmnd BT CE" w:cs="AmeriGarmnd BT CE"/>
          <w:i/>
          <w:iCs/>
          <w:sz w:val="22"/>
          <w:szCs w:val="22"/>
          <w:lang w:val="it-IT"/>
        </w:rPr>
        <w:t>tajne</w:t>
      </w:r>
      <w:proofErr w:type="spellEnd"/>
      <w:r w:rsidRPr="00167B9D">
        <w:rPr>
          <w:rFonts w:ascii="AmeriGarmnd BT CE" w:hAnsi="AmeriGarmnd BT CE" w:cs="AmeriGarmnd BT CE"/>
          <w:i/>
          <w:iCs/>
          <w:sz w:val="22"/>
          <w:szCs w:val="22"/>
          <w:lang w:val="it-IT"/>
        </w:rPr>
        <w:t xml:space="preserve"> </w:t>
      </w:r>
      <w:proofErr w:type="spellStart"/>
      <w:r w:rsidRPr="00167B9D">
        <w:rPr>
          <w:rFonts w:ascii="AmeriGarmnd BT CE" w:hAnsi="AmeriGarmnd BT CE" w:cs="AmeriGarmnd BT CE"/>
          <w:i/>
          <w:iCs/>
          <w:sz w:val="22"/>
          <w:szCs w:val="22"/>
          <w:lang w:val="it-IT"/>
        </w:rPr>
        <w:t>masonerije</w:t>
      </w:r>
      <w:proofErr w:type="spellEnd"/>
      <w:r w:rsidRPr="00167B9D">
        <w:rPr>
          <w:rFonts w:ascii="AmeriGarmnd BT" w:hAnsi="AmeriGarmnd BT" w:cs="AmeriGarmnd BT"/>
          <w:sz w:val="22"/>
          <w:szCs w:val="22"/>
          <w:lang w:val="it-IT"/>
        </w:rPr>
        <w:t xml:space="preserve">. </w:t>
      </w:r>
      <w:proofErr w:type="spellStart"/>
      <w:r w:rsidRPr="00167B9D">
        <w:rPr>
          <w:rFonts w:ascii="AmeriGarmnd BT" w:hAnsi="AmeriGarmnd BT" w:cs="AmeriGarmnd BT"/>
          <w:sz w:val="22"/>
          <w:szCs w:val="22"/>
          <w:lang w:val="it-IT"/>
        </w:rPr>
        <w:t>Prev</w:t>
      </w:r>
      <w:proofErr w:type="spellEnd"/>
      <w:r w:rsidRPr="00167B9D">
        <w:rPr>
          <w:rFonts w:ascii="AmeriGarmnd BT" w:hAnsi="AmeriGarmnd BT" w:cs="AmeriGarmnd BT"/>
          <w:sz w:val="22"/>
          <w:szCs w:val="22"/>
          <w:lang w:val="it-IT"/>
        </w:rPr>
        <w:t xml:space="preserve">. </w:t>
      </w:r>
      <w:proofErr w:type="spellStart"/>
      <w:r w:rsidRPr="00167B9D">
        <w:rPr>
          <w:rFonts w:ascii="AmeriGarmnd BT" w:hAnsi="AmeriGarmnd BT" w:cs="AmeriGarmnd BT"/>
          <w:sz w:val="22"/>
          <w:szCs w:val="22"/>
          <w:lang w:val="it-IT"/>
        </w:rPr>
        <w:t>Julijana</w:t>
      </w:r>
      <w:proofErr w:type="spellEnd"/>
      <w:r w:rsidRPr="00167B9D">
        <w:rPr>
          <w:rFonts w:ascii="AmeriGarmnd BT" w:hAnsi="AmeriGarmnd BT" w:cs="AmeriGarmnd BT"/>
          <w:sz w:val="22"/>
          <w:szCs w:val="22"/>
          <w:lang w:val="it-IT"/>
        </w:rPr>
        <w:t xml:space="preserve"> </w:t>
      </w:r>
      <w:proofErr w:type="spellStart"/>
      <w:r w:rsidRPr="00167B9D">
        <w:rPr>
          <w:rFonts w:ascii="AmeriGarmnd BT" w:hAnsi="AmeriGarmnd BT" w:cs="AmeriGarmnd BT"/>
          <w:sz w:val="22"/>
          <w:szCs w:val="22"/>
          <w:lang w:val="it-IT"/>
        </w:rPr>
        <w:t>Štrok</w:t>
      </w:r>
      <w:proofErr w:type="spellEnd"/>
      <w:r w:rsidRPr="00167B9D">
        <w:rPr>
          <w:rFonts w:ascii="AmeriGarmnd BT" w:hAnsi="AmeriGarmnd BT" w:cs="AmeriGarmnd BT"/>
          <w:sz w:val="22"/>
          <w:szCs w:val="22"/>
          <w:lang w:val="it-IT"/>
        </w:rPr>
        <w:t xml:space="preserve">. </w:t>
      </w:r>
      <w:proofErr w:type="spellStart"/>
      <w:r w:rsidRPr="00167B9D">
        <w:rPr>
          <w:rFonts w:ascii="AmeriGarmnd BT" w:hAnsi="AmeriGarmnd BT" w:cs="AmeriGarmnd BT"/>
          <w:sz w:val="22"/>
          <w:szCs w:val="22"/>
          <w:lang w:val="it-IT"/>
        </w:rPr>
        <w:t>Zagreb</w:t>
      </w:r>
      <w:proofErr w:type="spellEnd"/>
      <w:r w:rsidRPr="00167B9D">
        <w:rPr>
          <w:rFonts w:ascii="AmeriGarmnd BT" w:hAnsi="AmeriGarmnd BT" w:cs="AmeriGarmnd BT"/>
          <w:sz w:val="22"/>
          <w:szCs w:val="22"/>
          <w:lang w:val="it-IT"/>
        </w:rPr>
        <w:t xml:space="preserve">: Stari </w:t>
      </w:r>
      <w:proofErr w:type="spellStart"/>
      <w:r w:rsidRPr="00167B9D">
        <w:rPr>
          <w:rFonts w:ascii="AmeriGarmnd BT" w:hAnsi="AmeriGarmnd BT" w:cs="AmeriGarmnd BT"/>
          <w:sz w:val="22"/>
          <w:szCs w:val="22"/>
          <w:lang w:val="it-IT"/>
        </w:rPr>
        <w:t>Grad</w:t>
      </w:r>
      <w:proofErr w:type="spellEnd"/>
      <w:r w:rsidRPr="00167B9D">
        <w:rPr>
          <w:rFonts w:ascii="AmeriGarmnd BT" w:hAnsi="AmeriGarmnd BT" w:cs="AmeriGarmnd BT"/>
          <w:sz w:val="22"/>
          <w:szCs w:val="22"/>
          <w:lang w:val="it-IT"/>
        </w:rPr>
        <w:t xml:space="preserve">, 1999. </w:t>
      </w:r>
      <w:proofErr w:type="gramStart"/>
      <w:r w:rsidRPr="00167B9D">
        <w:rPr>
          <w:rFonts w:ascii="AmeriGarmnd BT" w:hAnsi="AmeriGarmnd BT" w:cs="AmeriGarmnd BT"/>
          <w:sz w:val="22"/>
          <w:szCs w:val="22"/>
        </w:rPr>
        <w:t>[</w:t>
      </w:r>
      <w:r w:rsidRPr="00167B9D">
        <w:rPr>
          <w:rFonts w:ascii="AmeriGarmnd BT" w:hAnsi="AmeriGarmnd BT" w:cs="AmeriGarmnd BT"/>
          <w:i/>
          <w:iCs/>
          <w:sz w:val="22"/>
          <w:szCs w:val="22"/>
        </w:rPr>
        <w:t>Born in blood: the lost secrets of freemasonry</w:t>
      </w:r>
      <w:r w:rsidRPr="00167B9D">
        <w:rPr>
          <w:rFonts w:ascii="AmeriGarmnd BT" w:hAnsi="AmeriGarmnd BT" w:cs="AmeriGarmnd BT"/>
          <w:sz w:val="22"/>
          <w:szCs w:val="22"/>
        </w:rPr>
        <w:t>.</w:t>
      </w:r>
      <w:proofErr w:type="gramEnd"/>
      <w:r w:rsidRPr="00167B9D">
        <w:rPr>
          <w:rFonts w:ascii="AmeriGarmnd BT" w:hAnsi="AmeriGarmnd BT" w:cs="AmeriGarmnd BT"/>
          <w:sz w:val="22"/>
          <w:szCs w:val="22"/>
        </w:rPr>
        <w:t xml:space="preserve"> </w:t>
      </w:r>
      <w:proofErr w:type="gramStart"/>
      <w:r w:rsidRPr="00167B9D">
        <w:rPr>
          <w:rFonts w:ascii="AmeriGarmnd BT" w:hAnsi="AmeriGarmnd BT" w:cs="AmeriGarmnd BT"/>
          <w:sz w:val="22"/>
          <w:szCs w:val="22"/>
        </w:rPr>
        <w:t>New York, 1989.]; Twain, Mark.</w:t>
      </w:r>
      <w:proofErr w:type="gramEnd"/>
      <w:r w:rsidRPr="00167B9D">
        <w:rPr>
          <w:rFonts w:ascii="AmeriGarmnd BT" w:hAnsi="AmeriGarmnd BT" w:cs="AmeriGarmnd BT"/>
          <w:sz w:val="22"/>
          <w:szCs w:val="22"/>
        </w:rPr>
        <w:t xml:space="preserve"> </w:t>
      </w:r>
      <w:r w:rsidRPr="00167B9D">
        <w:rPr>
          <w:rFonts w:ascii="AmeriGarmnd BT" w:hAnsi="AmeriGarmnd BT" w:cs="AmeriGarmnd BT"/>
          <w:i/>
          <w:iCs/>
          <w:sz w:val="22"/>
          <w:szCs w:val="22"/>
        </w:rPr>
        <w:t xml:space="preserve">Yankee </w:t>
      </w:r>
      <w:proofErr w:type="spellStart"/>
      <w:proofErr w:type="gramStart"/>
      <w:r w:rsidRPr="00167B9D">
        <w:rPr>
          <w:rFonts w:ascii="AmeriGarmnd BT" w:hAnsi="AmeriGarmnd BT" w:cs="AmeriGarmnd BT"/>
          <w:i/>
          <w:iCs/>
          <w:sz w:val="22"/>
          <w:szCs w:val="22"/>
        </w:rPr>
        <w:t>na</w:t>
      </w:r>
      <w:proofErr w:type="spellEnd"/>
      <w:proofErr w:type="gramEnd"/>
      <w:r w:rsidRPr="00167B9D">
        <w:rPr>
          <w:rFonts w:ascii="AmeriGarmnd BT" w:hAnsi="AmeriGarmnd BT" w:cs="AmeriGarmnd BT"/>
          <w:i/>
          <w:iCs/>
          <w:sz w:val="22"/>
          <w:szCs w:val="22"/>
        </w:rPr>
        <w:t xml:space="preserve"> </w:t>
      </w:r>
      <w:proofErr w:type="spellStart"/>
      <w:r w:rsidRPr="00167B9D">
        <w:rPr>
          <w:rFonts w:ascii="AmeriGarmnd BT" w:hAnsi="AmeriGarmnd BT" w:cs="AmeriGarmnd BT"/>
          <w:i/>
          <w:iCs/>
          <w:sz w:val="22"/>
          <w:szCs w:val="22"/>
        </w:rPr>
        <w:t>dvoru</w:t>
      </w:r>
      <w:proofErr w:type="spellEnd"/>
      <w:r w:rsidRPr="00167B9D">
        <w:rPr>
          <w:rFonts w:ascii="AmeriGarmnd BT" w:hAnsi="AmeriGarmnd BT" w:cs="AmeriGarmnd BT"/>
          <w:i/>
          <w:iCs/>
          <w:sz w:val="22"/>
          <w:szCs w:val="22"/>
        </w:rPr>
        <w:t xml:space="preserve"> </w:t>
      </w:r>
      <w:proofErr w:type="spellStart"/>
      <w:r w:rsidRPr="00167B9D">
        <w:rPr>
          <w:rFonts w:ascii="AmeriGarmnd BT" w:hAnsi="AmeriGarmnd BT" w:cs="AmeriGarmnd BT"/>
          <w:i/>
          <w:iCs/>
          <w:sz w:val="22"/>
          <w:szCs w:val="22"/>
        </w:rPr>
        <w:t>kralja</w:t>
      </w:r>
      <w:proofErr w:type="spellEnd"/>
      <w:r w:rsidRPr="00167B9D">
        <w:rPr>
          <w:rFonts w:ascii="AmeriGarmnd BT" w:hAnsi="AmeriGarmnd BT" w:cs="AmeriGarmnd BT"/>
          <w:i/>
          <w:iCs/>
          <w:sz w:val="22"/>
          <w:szCs w:val="22"/>
        </w:rPr>
        <w:t xml:space="preserve"> </w:t>
      </w:r>
      <w:proofErr w:type="spellStart"/>
      <w:r w:rsidRPr="00167B9D">
        <w:rPr>
          <w:rFonts w:ascii="AmeriGarmnd BT" w:hAnsi="AmeriGarmnd BT" w:cs="AmeriGarmnd BT"/>
          <w:i/>
          <w:iCs/>
          <w:sz w:val="22"/>
          <w:szCs w:val="22"/>
        </w:rPr>
        <w:t>Arthura</w:t>
      </w:r>
      <w:proofErr w:type="spellEnd"/>
      <w:r w:rsidRPr="00167B9D">
        <w:rPr>
          <w:rFonts w:ascii="AmeriGarmnd BT CE" w:hAnsi="AmeriGarmnd BT CE" w:cs="AmeriGarmnd BT CE"/>
          <w:sz w:val="22"/>
          <w:szCs w:val="22"/>
        </w:rPr>
        <w:t xml:space="preserve">. </w:t>
      </w:r>
      <w:proofErr w:type="gramStart"/>
      <w:r w:rsidRPr="00167B9D">
        <w:rPr>
          <w:rFonts w:ascii="AmeriGarmnd BT CE" w:hAnsi="AmeriGarmnd BT CE" w:cs="AmeriGarmnd BT CE"/>
          <w:sz w:val="22"/>
          <w:szCs w:val="22"/>
        </w:rPr>
        <w:t xml:space="preserve">Prev. Leo </w:t>
      </w:r>
      <w:proofErr w:type="spellStart"/>
      <w:r w:rsidRPr="00167B9D">
        <w:rPr>
          <w:rFonts w:ascii="AmeriGarmnd BT CE" w:hAnsi="AmeriGarmnd BT CE" w:cs="AmeriGarmnd BT CE"/>
          <w:sz w:val="22"/>
          <w:szCs w:val="22"/>
        </w:rPr>
        <w:t>Držić</w:t>
      </w:r>
      <w:proofErr w:type="spellEnd"/>
      <w:r w:rsidRPr="00167B9D">
        <w:rPr>
          <w:rFonts w:ascii="AmeriGarmnd BT CE" w:hAnsi="AmeriGarmnd BT CE" w:cs="AmeriGarmnd BT CE"/>
          <w:sz w:val="22"/>
          <w:szCs w:val="22"/>
        </w:rPr>
        <w:t>.</w:t>
      </w:r>
      <w:proofErr w:type="gramEnd"/>
      <w:r w:rsidRPr="00167B9D">
        <w:rPr>
          <w:rFonts w:ascii="AmeriGarmnd BT CE" w:hAnsi="AmeriGarmnd BT CE" w:cs="AmeriGarmnd BT CE"/>
          <w:sz w:val="22"/>
          <w:szCs w:val="22"/>
        </w:rPr>
        <w:t xml:space="preserve"> Zagreb: </w:t>
      </w:r>
      <w:proofErr w:type="spellStart"/>
      <w:r w:rsidRPr="00167B9D">
        <w:rPr>
          <w:rFonts w:ascii="AmeriGarmnd BT CE" w:hAnsi="AmeriGarmnd BT CE" w:cs="AmeriGarmnd BT CE"/>
          <w:sz w:val="22"/>
          <w:szCs w:val="22"/>
        </w:rPr>
        <w:t>Sysprint</w:t>
      </w:r>
      <w:proofErr w:type="spellEnd"/>
      <w:r w:rsidRPr="00167B9D">
        <w:rPr>
          <w:rFonts w:ascii="AmeriGarmnd BT CE" w:hAnsi="AmeriGarmnd BT CE" w:cs="AmeriGarmnd BT CE"/>
          <w:sz w:val="22"/>
          <w:szCs w:val="22"/>
        </w:rPr>
        <w:t>, 2001. (</w:t>
      </w:r>
      <w:proofErr w:type="spellStart"/>
      <w:proofErr w:type="gramStart"/>
      <w:r w:rsidRPr="00167B9D">
        <w:rPr>
          <w:rFonts w:ascii="AmeriGarmnd BT CE" w:hAnsi="AmeriGarmnd BT CE" w:cs="AmeriGarmnd BT CE"/>
          <w:sz w:val="22"/>
          <w:szCs w:val="22"/>
        </w:rPr>
        <w:t>više</w:t>
      </w:r>
      <w:proofErr w:type="spellEnd"/>
      <w:proofErr w:type="gramEnd"/>
      <w:r w:rsidRPr="00167B9D">
        <w:rPr>
          <w:rFonts w:ascii="AmeriGarmnd BT CE" w:hAnsi="AmeriGarmnd BT CE" w:cs="AmeriGarmnd BT CE"/>
          <w:sz w:val="22"/>
          <w:szCs w:val="22"/>
        </w:rPr>
        <w:t xml:space="preserve"> </w:t>
      </w:r>
      <w:proofErr w:type="spellStart"/>
      <w:r w:rsidRPr="00167B9D">
        <w:rPr>
          <w:rFonts w:ascii="AmeriGarmnd BT CE" w:hAnsi="AmeriGarmnd BT CE" w:cs="AmeriGarmnd BT CE"/>
          <w:sz w:val="22"/>
          <w:szCs w:val="22"/>
        </w:rPr>
        <w:t>izdanja</w:t>
      </w:r>
      <w:proofErr w:type="spellEnd"/>
      <w:r w:rsidRPr="00167B9D">
        <w:rPr>
          <w:rFonts w:ascii="AmeriGarmnd BT CE" w:hAnsi="AmeriGarmnd BT CE" w:cs="AmeriGarmnd BT CE"/>
          <w:sz w:val="22"/>
          <w:szCs w:val="22"/>
        </w:rPr>
        <w:t xml:space="preserve"> </w:t>
      </w:r>
      <w:proofErr w:type="spellStart"/>
      <w:r w:rsidRPr="00167B9D">
        <w:rPr>
          <w:rFonts w:ascii="AmeriGarmnd BT CE" w:hAnsi="AmeriGarmnd BT CE" w:cs="AmeriGarmnd BT CE"/>
          <w:sz w:val="22"/>
          <w:szCs w:val="22"/>
        </w:rPr>
        <w:t>na</w:t>
      </w:r>
      <w:proofErr w:type="spellEnd"/>
      <w:r w:rsidRPr="00167B9D">
        <w:rPr>
          <w:rFonts w:ascii="AmeriGarmnd BT CE" w:hAnsi="AmeriGarmnd BT CE" w:cs="AmeriGarmnd BT CE"/>
          <w:sz w:val="22"/>
          <w:szCs w:val="22"/>
        </w:rPr>
        <w:t xml:space="preserve"> </w:t>
      </w:r>
      <w:proofErr w:type="spellStart"/>
      <w:r w:rsidRPr="00167B9D">
        <w:rPr>
          <w:rFonts w:ascii="AmeriGarmnd BT CE" w:hAnsi="AmeriGarmnd BT CE" w:cs="AmeriGarmnd BT CE"/>
          <w:sz w:val="22"/>
          <w:szCs w:val="22"/>
        </w:rPr>
        <w:t>hrvatskom</w:t>
      </w:r>
      <w:proofErr w:type="spellEnd"/>
      <w:r w:rsidRPr="00167B9D">
        <w:rPr>
          <w:rFonts w:ascii="AmeriGarmnd BT CE" w:hAnsi="AmeriGarmnd BT CE" w:cs="AmeriGarmnd BT CE"/>
          <w:sz w:val="22"/>
          <w:szCs w:val="22"/>
        </w:rPr>
        <w:t xml:space="preserve"> </w:t>
      </w:r>
      <w:proofErr w:type="spellStart"/>
      <w:r w:rsidRPr="00167B9D">
        <w:rPr>
          <w:rFonts w:ascii="AmeriGarmnd BT CE" w:hAnsi="AmeriGarmnd BT CE" w:cs="AmeriGarmnd BT CE"/>
          <w:sz w:val="22"/>
          <w:szCs w:val="22"/>
        </w:rPr>
        <w:t>od</w:t>
      </w:r>
      <w:proofErr w:type="spellEnd"/>
      <w:r w:rsidRPr="00167B9D">
        <w:rPr>
          <w:rFonts w:ascii="AmeriGarmnd BT CE" w:hAnsi="AmeriGarmnd BT CE" w:cs="AmeriGarmnd BT CE"/>
          <w:sz w:val="22"/>
          <w:szCs w:val="22"/>
        </w:rPr>
        <w:t xml:space="preserve"> 1958.) [Clemens, Samuel. </w:t>
      </w:r>
      <w:proofErr w:type="gramStart"/>
      <w:r w:rsidRPr="00167B9D">
        <w:rPr>
          <w:rFonts w:ascii="AmeriGarmnd BT" w:hAnsi="AmeriGarmnd BT" w:cs="AmeriGarmnd BT"/>
          <w:i/>
          <w:iCs/>
          <w:sz w:val="22"/>
          <w:szCs w:val="22"/>
        </w:rPr>
        <w:t>A Connecticut Yankee in King Arthur's Court</w:t>
      </w:r>
      <w:r w:rsidRPr="00167B9D">
        <w:rPr>
          <w:rFonts w:ascii="AmeriGarmnd BT" w:hAnsi="AmeriGarmnd BT" w:cs="AmeriGarmnd BT"/>
          <w:sz w:val="22"/>
          <w:szCs w:val="22"/>
        </w:rPr>
        <w:t>.</w:t>
      </w:r>
      <w:proofErr w:type="gramEnd"/>
      <w:r w:rsidRPr="00167B9D">
        <w:rPr>
          <w:rFonts w:ascii="AmeriGarmnd BT" w:hAnsi="AmeriGarmnd BT" w:cs="AmeriGarmnd BT"/>
          <w:sz w:val="22"/>
          <w:szCs w:val="22"/>
        </w:rPr>
        <w:t xml:space="preserve"> </w:t>
      </w:r>
      <w:proofErr w:type="gramStart"/>
      <w:r w:rsidRPr="00167B9D">
        <w:rPr>
          <w:rFonts w:ascii="AmeriGarmnd BT" w:hAnsi="AmeriGarmnd BT" w:cs="AmeriGarmnd BT"/>
          <w:sz w:val="22"/>
          <w:szCs w:val="22"/>
        </w:rPr>
        <w:t xml:space="preserve">New York, 1889.]; </w:t>
      </w:r>
      <w:proofErr w:type="spellStart"/>
      <w:r w:rsidRPr="00167B9D">
        <w:rPr>
          <w:rFonts w:ascii="AmeriGarmnd BT" w:hAnsi="AmeriGarmnd BT" w:cs="AmeriGarmnd BT"/>
          <w:sz w:val="22"/>
          <w:szCs w:val="22"/>
        </w:rPr>
        <w:t>Ziedan</w:t>
      </w:r>
      <w:proofErr w:type="spellEnd"/>
      <w:r w:rsidRPr="00167B9D">
        <w:rPr>
          <w:rFonts w:ascii="AmeriGarmnd BT" w:hAnsi="AmeriGarmnd BT" w:cs="AmeriGarmnd BT"/>
          <w:sz w:val="22"/>
          <w:szCs w:val="22"/>
        </w:rPr>
        <w:t xml:space="preserve">, </w:t>
      </w:r>
      <w:proofErr w:type="spellStart"/>
      <w:r w:rsidRPr="00167B9D">
        <w:rPr>
          <w:rFonts w:ascii="AmeriGarmnd BT" w:hAnsi="AmeriGarmnd BT" w:cs="AmeriGarmnd BT"/>
          <w:sz w:val="22"/>
          <w:szCs w:val="22"/>
        </w:rPr>
        <w:t>Youssef</w:t>
      </w:r>
      <w:proofErr w:type="spellEnd"/>
      <w:r w:rsidRPr="00167B9D">
        <w:rPr>
          <w:rFonts w:ascii="AmeriGarmnd BT" w:hAnsi="AmeriGarmnd BT" w:cs="AmeriGarmnd BT"/>
          <w:sz w:val="22"/>
          <w:szCs w:val="22"/>
        </w:rPr>
        <w:t>.</w:t>
      </w:r>
      <w:proofErr w:type="gramEnd"/>
      <w:r w:rsidRPr="00167B9D">
        <w:rPr>
          <w:rFonts w:ascii="AmeriGarmnd BT" w:hAnsi="AmeriGarmnd BT" w:cs="AmeriGarmnd BT"/>
          <w:sz w:val="22"/>
          <w:szCs w:val="22"/>
        </w:rPr>
        <w:t xml:space="preserve"> </w:t>
      </w:r>
      <w:proofErr w:type="spellStart"/>
      <w:proofErr w:type="gramStart"/>
      <w:r w:rsidRPr="00167B9D">
        <w:rPr>
          <w:rFonts w:ascii="AmeriGarmnd BT" w:hAnsi="AmeriGarmnd BT" w:cs="AmeriGarmnd BT"/>
          <w:i/>
          <w:iCs/>
          <w:sz w:val="22"/>
          <w:szCs w:val="22"/>
        </w:rPr>
        <w:t>Azazel</w:t>
      </w:r>
      <w:proofErr w:type="spellEnd"/>
      <w:r w:rsidRPr="00167B9D">
        <w:rPr>
          <w:rFonts w:ascii="AmeriGarmnd BT CE" w:hAnsi="AmeriGarmnd BT CE" w:cs="AmeriGarmnd BT CE"/>
          <w:sz w:val="22"/>
          <w:szCs w:val="22"/>
        </w:rPr>
        <w:t>.</w:t>
      </w:r>
      <w:proofErr w:type="gramEnd"/>
      <w:r w:rsidRPr="00167B9D">
        <w:rPr>
          <w:rFonts w:ascii="AmeriGarmnd BT CE" w:hAnsi="AmeriGarmnd BT CE" w:cs="AmeriGarmnd BT CE"/>
          <w:sz w:val="22"/>
          <w:szCs w:val="22"/>
        </w:rPr>
        <w:t xml:space="preserve"> </w:t>
      </w:r>
      <w:proofErr w:type="gramStart"/>
      <w:r w:rsidRPr="00167B9D">
        <w:rPr>
          <w:rFonts w:ascii="AmeriGarmnd BT CE" w:hAnsi="AmeriGarmnd BT CE" w:cs="AmeriGarmnd BT CE"/>
          <w:sz w:val="22"/>
          <w:szCs w:val="22"/>
        </w:rPr>
        <w:t xml:space="preserve">Prev. Daniel </w:t>
      </w:r>
      <w:proofErr w:type="spellStart"/>
      <w:r w:rsidRPr="00167B9D">
        <w:rPr>
          <w:rFonts w:ascii="AmeriGarmnd BT CE" w:hAnsi="AmeriGarmnd BT CE" w:cs="AmeriGarmnd BT CE"/>
          <w:sz w:val="22"/>
          <w:szCs w:val="22"/>
        </w:rPr>
        <w:t>Bučan</w:t>
      </w:r>
      <w:proofErr w:type="spellEnd"/>
      <w:r w:rsidRPr="00167B9D">
        <w:rPr>
          <w:rFonts w:ascii="AmeriGarmnd BT CE" w:hAnsi="AmeriGarmnd BT CE" w:cs="AmeriGarmnd BT CE"/>
          <w:sz w:val="22"/>
          <w:szCs w:val="22"/>
        </w:rPr>
        <w:t>.</w:t>
      </w:r>
      <w:proofErr w:type="gramEnd"/>
      <w:r w:rsidRPr="00167B9D">
        <w:rPr>
          <w:rFonts w:ascii="AmeriGarmnd BT CE" w:hAnsi="AmeriGarmnd BT CE" w:cs="AmeriGarmnd BT CE"/>
          <w:sz w:val="22"/>
          <w:szCs w:val="22"/>
        </w:rPr>
        <w:t xml:space="preserve"> Zagreb:</w:t>
      </w:r>
      <w:r w:rsidRPr="00167B9D">
        <w:rPr>
          <w:rFonts w:ascii="AmeriGarmnd BT" w:hAnsi="AmeriGarmnd BT" w:cs="AmeriGarmnd BT"/>
          <w:sz w:val="22"/>
          <w:szCs w:val="22"/>
        </w:rPr>
        <w:t xml:space="preserve"> </w:t>
      </w:r>
      <w:proofErr w:type="spellStart"/>
      <w:r w:rsidRPr="00167B9D">
        <w:rPr>
          <w:rFonts w:ascii="AmeriGarmnd BT" w:hAnsi="AmeriGarmnd BT" w:cs="AmeriGarmnd BT"/>
          <w:sz w:val="22"/>
          <w:szCs w:val="22"/>
        </w:rPr>
        <w:t>Ljevak</w:t>
      </w:r>
      <w:proofErr w:type="spellEnd"/>
      <w:r w:rsidRPr="00167B9D">
        <w:rPr>
          <w:rFonts w:ascii="AmeriGarmnd BT" w:hAnsi="AmeriGarmnd BT" w:cs="AmeriGarmnd BT"/>
          <w:sz w:val="22"/>
          <w:szCs w:val="22"/>
        </w:rPr>
        <w:t>, 2010. [</w:t>
      </w:r>
      <w:proofErr w:type="spellStart"/>
      <w:proofErr w:type="gramStart"/>
      <w:r w:rsidRPr="00167B9D">
        <w:rPr>
          <w:rFonts w:ascii="AmeriGarmnd BT" w:hAnsi="AmeriGarmnd BT" w:cs="AmeriGarmnd BT"/>
          <w:sz w:val="22"/>
          <w:szCs w:val="22"/>
        </w:rPr>
        <w:t>izvornik</w:t>
      </w:r>
      <w:proofErr w:type="spellEnd"/>
      <w:proofErr w:type="gramEnd"/>
      <w:r w:rsidRPr="00167B9D">
        <w:rPr>
          <w:rFonts w:ascii="AmeriGarmnd BT" w:hAnsi="AmeriGarmnd BT" w:cs="AmeriGarmnd BT"/>
          <w:sz w:val="22"/>
          <w:szCs w:val="22"/>
        </w:rPr>
        <w:t xml:space="preserve">: </w:t>
      </w:r>
      <w:proofErr w:type="spellStart"/>
      <w:r w:rsidRPr="00167B9D">
        <w:rPr>
          <w:rFonts w:ascii="AmeriGarmnd BT" w:hAnsi="AmeriGarmnd BT" w:cs="AmeriGarmnd BT"/>
          <w:sz w:val="22"/>
          <w:szCs w:val="22"/>
        </w:rPr>
        <w:t>arapski</w:t>
      </w:r>
      <w:proofErr w:type="spellEnd"/>
      <w:r w:rsidRPr="00167B9D">
        <w:rPr>
          <w:rFonts w:ascii="AmeriGarmnd BT" w:hAnsi="AmeriGarmnd BT" w:cs="AmeriGarmnd BT"/>
          <w:sz w:val="22"/>
          <w:szCs w:val="22"/>
        </w:rPr>
        <w:t xml:space="preserve">, 2008.]; Wallace-Murphy, Tim. </w:t>
      </w:r>
      <w:proofErr w:type="spellStart"/>
      <w:r w:rsidRPr="00167B9D">
        <w:rPr>
          <w:rFonts w:ascii="AmeriGarmnd BT CE" w:hAnsi="AmeriGarmnd BT CE" w:cs="AmeriGarmnd BT CE"/>
          <w:i/>
          <w:iCs/>
          <w:sz w:val="22"/>
          <w:szCs w:val="22"/>
        </w:rPr>
        <w:t>Otkrivanje</w:t>
      </w:r>
      <w:proofErr w:type="spellEnd"/>
      <w:r w:rsidRPr="00167B9D">
        <w:rPr>
          <w:rFonts w:ascii="AmeriGarmnd BT CE" w:hAnsi="AmeriGarmnd BT CE" w:cs="AmeriGarmnd BT CE"/>
          <w:i/>
          <w:iCs/>
          <w:sz w:val="22"/>
          <w:szCs w:val="22"/>
        </w:rPr>
        <w:t xml:space="preserve"> </w:t>
      </w:r>
      <w:proofErr w:type="spellStart"/>
      <w:r w:rsidRPr="00167B9D">
        <w:rPr>
          <w:rFonts w:ascii="AmeriGarmnd BT CE" w:hAnsi="AmeriGarmnd BT CE" w:cs="AmeriGarmnd BT CE"/>
          <w:i/>
          <w:iCs/>
          <w:sz w:val="22"/>
          <w:szCs w:val="22"/>
        </w:rPr>
        <w:t>tajnog</w:t>
      </w:r>
      <w:proofErr w:type="spellEnd"/>
      <w:r w:rsidRPr="00167B9D">
        <w:rPr>
          <w:rFonts w:ascii="AmeriGarmnd BT CE" w:hAnsi="AmeriGarmnd BT CE" w:cs="AmeriGarmnd BT CE"/>
          <w:i/>
          <w:iCs/>
          <w:sz w:val="22"/>
          <w:szCs w:val="22"/>
        </w:rPr>
        <w:t xml:space="preserve"> </w:t>
      </w:r>
      <w:proofErr w:type="spellStart"/>
      <w:r w:rsidRPr="00167B9D">
        <w:rPr>
          <w:rFonts w:ascii="AmeriGarmnd BT CE" w:hAnsi="AmeriGarmnd BT CE" w:cs="AmeriGarmnd BT CE"/>
          <w:i/>
          <w:iCs/>
          <w:sz w:val="22"/>
          <w:szCs w:val="22"/>
        </w:rPr>
        <w:t>kršćanskog</w:t>
      </w:r>
      <w:proofErr w:type="spellEnd"/>
      <w:r w:rsidRPr="00167B9D">
        <w:rPr>
          <w:rFonts w:ascii="AmeriGarmnd BT CE" w:hAnsi="AmeriGarmnd BT CE" w:cs="AmeriGarmnd BT CE"/>
          <w:i/>
          <w:iCs/>
          <w:sz w:val="22"/>
          <w:szCs w:val="22"/>
        </w:rPr>
        <w:t xml:space="preserve"> </w:t>
      </w:r>
      <w:proofErr w:type="spellStart"/>
      <w:r w:rsidRPr="00167B9D">
        <w:rPr>
          <w:rFonts w:ascii="AmeriGarmnd BT CE" w:hAnsi="AmeriGarmnd BT CE" w:cs="AmeriGarmnd BT CE"/>
          <w:i/>
          <w:iCs/>
          <w:sz w:val="22"/>
          <w:szCs w:val="22"/>
        </w:rPr>
        <w:t>koda</w:t>
      </w:r>
      <w:proofErr w:type="spellEnd"/>
      <w:r w:rsidRPr="00167B9D">
        <w:rPr>
          <w:rFonts w:ascii="AmeriGarmnd BT CE" w:hAnsi="AmeriGarmnd BT CE" w:cs="AmeriGarmnd BT CE"/>
          <w:i/>
          <w:iCs/>
          <w:sz w:val="22"/>
          <w:szCs w:val="22"/>
        </w:rPr>
        <w:t xml:space="preserve">: </w:t>
      </w:r>
      <w:proofErr w:type="spellStart"/>
      <w:r w:rsidRPr="00167B9D">
        <w:rPr>
          <w:rFonts w:ascii="AmeriGarmnd BT CE" w:hAnsi="AmeriGarmnd BT CE" w:cs="AmeriGarmnd BT CE"/>
          <w:i/>
          <w:iCs/>
          <w:sz w:val="22"/>
          <w:szCs w:val="22"/>
        </w:rPr>
        <w:t>skrivene</w:t>
      </w:r>
      <w:proofErr w:type="spellEnd"/>
      <w:r w:rsidRPr="00167B9D">
        <w:rPr>
          <w:rFonts w:ascii="AmeriGarmnd BT CE" w:hAnsi="AmeriGarmnd BT CE" w:cs="AmeriGarmnd BT CE"/>
          <w:i/>
          <w:iCs/>
          <w:sz w:val="22"/>
          <w:szCs w:val="22"/>
        </w:rPr>
        <w:t xml:space="preserve"> </w:t>
      </w:r>
      <w:proofErr w:type="spellStart"/>
      <w:r w:rsidRPr="00167B9D">
        <w:rPr>
          <w:rFonts w:ascii="AmeriGarmnd BT CE" w:hAnsi="AmeriGarmnd BT CE" w:cs="AmeriGarmnd BT CE"/>
          <w:i/>
          <w:iCs/>
          <w:sz w:val="22"/>
          <w:szCs w:val="22"/>
        </w:rPr>
        <w:t>poruke</w:t>
      </w:r>
      <w:proofErr w:type="spellEnd"/>
      <w:r w:rsidRPr="00167B9D">
        <w:rPr>
          <w:rFonts w:ascii="AmeriGarmnd BT CE" w:hAnsi="AmeriGarmnd BT CE" w:cs="AmeriGarmnd BT CE"/>
          <w:i/>
          <w:iCs/>
          <w:sz w:val="22"/>
          <w:szCs w:val="22"/>
        </w:rPr>
        <w:t xml:space="preserve"> </w:t>
      </w:r>
      <w:proofErr w:type="spellStart"/>
      <w:r w:rsidRPr="00167B9D">
        <w:rPr>
          <w:rFonts w:ascii="AmeriGarmnd BT CE" w:hAnsi="AmeriGarmnd BT CE" w:cs="AmeriGarmnd BT CE"/>
          <w:i/>
          <w:iCs/>
          <w:sz w:val="22"/>
          <w:szCs w:val="22"/>
        </w:rPr>
        <w:t>unutar</w:t>
      </w:r>
      <w:proofErr w:type="spellEnd"/>
      <w:r w:rsidRPr="00167B9D">
        <w:rPr>
          <w:rFonts w:ascii="AmeriGarmnd BT CE" w:hAnsi="AmeriGarmnd BT CE" w:cs="AmeriGarmnd BT CE"/>
          <w:i/>
          <w:iCs/>
          <w:sz w:val="22"/>
          <w:szCs w:val="22"/>
        </w:rPr>
        <w:t xml:space="preserve"> </w:t>
      </w:r>
      <w:proofErr w:type="spellStart"/>
      <w:r w:rsidRPr="00167B9D">
        <w:rPr>
          <w:rFonts w:ascii="AmeriGarmnd BT CE" w:hAnsi="AmeriGarmnd BT CE" w:cs="AmeriGarmnd BT CE"/>
          <w:i/>
          <w:iCs/>
          <w:sz w:val="22"/>
          <w:szCs w:val="22"/>
        </w:rPr>
        <w:t>Crkve</w:t>
      </w:r>
      <w:proofErr w:type="spellEnd"/>
      <w:r w:rsidRPr="00167B9D">
        <w:rPr>
          <w:rFonts w:ascii="AmeriGarmnd BT CE" w:hAnsi="AmeriGarmnd BT CE" w:cs="AmeriGarmnd BT CE"/>
          <w:i/>
          <w:iCs/>
          <w:sz w:val="22"/>
          <w:szCs w:val="22"/>
        </w:rPr>
        <w:t xml:space="preserve"> </w:t>
      </w:r>
      <w:proofErr w:type="spellStart"/>
      <w:r w:rsidRPr="00167B9D">
        <w:rPr>
          <w:rFonts w:ascii="AmeriGarmnd BT CE" w:hAnsi="AmeriGarmnd BT CE" w:cs="AmeriGarmnd BT CE"/>
          <w:i/>
          <w:iCs/>
          <w:sz w:val="22"/>
          <w:szCs w:val="22"/>
        </w:rPr>
        <w:t>i</w:t>
      </w:r>
      <w:proofErr w:type="spellEnd"/>
      <w:r w:rsidRPr="00167B9D">
        <w:rPr>
          <w:rFonts w:ascii="AmeriGarmnd BT CE" w:hAnsi="AmeriGarmnd BT CE" w:cs="AmeriGarmnd BT CE"/>
          <w:i/>
          <w:iCs/>
          <w:sz w:val="22"/>
          <w:szCs w:val="22"/>
        </w:rPr>
        <w:t xml:space="preserve"> </w:t>
      </w:r>
      <w:proofErr w:type="spellStart"/>
      <w:r w:rsidRPr="00167B9D">
        <w:rPr>
          <w:rFonts w:ascii="AmeriGarmnd BT CE" w:hAnsi="AmeriGarmnd BT CE" w:cs="AmeriGarmnd BT CE"/>
          <w:i/>
          <w:iCs/>
          <w:sz w:val="22"/>
          <w:szCs w:val="22"/>
        </w:rPr>
        <w:t>renesansne</w:t>
      </w:r>
      <w:proofErr w:type="spellEnd"/>
      <w:r w:rsidRPr="00167B9D">
        <w:rPr>
          <w:rFonts w:ascii="AmeriGarmnd BT CE" w:hAnsi="AmeriGarmnd BT CE" w:cs="AmeriGarmnd BT CE"/>
          <w:i/>
          <w:iCs/>
          <w:sz w:val="22"/>
          <w:szCs w:val="22"/>
        </w:rPr>
        <w:t xml:space="preserve"> </w:t>
      </w:r>
      <w:proofErr w:type="spellStart"/>
      <w:r w:rsidRPr="00167B9D">
        <w:rPr>
          <w:rFonts w:ascii="AmeriGarmnd BT CE" w:hAnsi="AmeriGarmnd BT CE" w:cs="AmeriGarmnd BT CE"/>
          <w:i/>
          <w:iCs/>
          <w:sz w:val="22"/>
          <w:szCs w:val="22"/>
        </w:rPr>
        <w:t>umjetnosti</w:t>
      </w:r>
      <w:proofErr w:type="spellEnd"/>
      <w:r w:rsidRPr="00167B9D">
        <w:rPr>
          <w:rFonts w:ascii="AmeriGarmnd BT CE" w:hAnsi="AmeriGarmnd BT CE" w:cs="AmeriGarmnd BT CE"/>
          <w:sz w:val="22"/>
          <w:szCs w:val="22"/>
        </w:rPr>
        <w:t xml:space="preserve">. </w:t>
      </w:r>
      <w:proofErr w:type="gramStart"/>
      <w:r w:rsidRPr="00167B9D">
        <w:rPr>
          <w:rFonts w:ascii="AmeriGarmnd BT CE" w:hAnsi="AmeriGarmnd BT CE" w:cs="AmeriGarmnd BT CE"/>
          <w:sz w:val="22"/>
          <w:szCs w:val="22"/>
        </w:rPr>
        <w:t xml:space="preserve">Prev. Iva </w:t>
      </w:r>
      <w:proofErr w:type="spellStart"/>
      <w:r w:rsidRPr="00167B9D">
        <w:rPr>
          <w:rFonts w:ascii="AmeriGarmnd BT CE" w:hAnsi="AmeriGarmnd BT CE" w:cs="AmeriGarmnd BT CE"/>
          <w:sz w:val="22"/>
          <w:szCs w:val="22"/>
        </w:rPr>
        <w:t>Ušćumlic</w:t>
      </w:r>
      <w:proofErr w:type="spellEnd"/>
      <w:r w:rsidRPr="00167B9D">
        <w:rPr>
          <w:sz w:val="22"/>
          <w:szCs w:val="22"/>
        </w:rPr>
        <w:t>́</w:t>
      </w:r>
      <w:r w:rsidRPr="00167B9D">
        <w:rPr>
          <w:rFonts w:ascii="AmeriGarmnd BT" w:hAnsi="AmeriGarmnd BT" w:cs="AmeriGarmnd BT"/>
          <w:sz w:val="22"/>
          <w:szCs w:val="22"/>
        </w:rPr>
        <w:t>-</w:t>
      </w:r>
      <w:proofErr w:type="spellStart"/>
      <w:r w:rsidRPr="00167B9D">
        <w:rPr>
          <w:rFonts w:ascii="AmeriGarmnd BT" w:hAnsi="AmeriGarmnd BT" w:cs="AmeriGarmnd BT"/>
          <w:sz w:val="22"/>
          <w:szCs w:val="22"/>
        </w:rPr>
        <w:t>Gretic</w:t>
      </w:r>
      <w:proofErr w:type="spellEnd"/>
      <w:r w:rsidRPr="00167B9D">
        <w:rPr>
          <w:sz w:val="22"/>
          <w:szCs w:val="22"/>
        </w:rPr>
        <w:t>́</w:t>
      </w:r>
      <w:r w:rsidRPr="00167B9D">
        <w:rPr>
          <w:rFonts w:ascii="AmeriGarmnd BT" w:hAnsi="AmeriGarmnd BT" w:cs="AmeriGarmnd BT"/>
          <w:sz w:val="22"/>
          <w:szCs w:val="22"/>
        </w:rPr>
        <w:t>.</w:t>
      </w:r>
      <w:proofErr w:type="gramEnd"/>
      <w:r w:rsidRPr="00167B9D">
        <w:rPr>
          <w:rFonts w:ascii="AmeriGarmnd BT" w:hAnsi="AmeriGarmnd BT" w:cs="AmeriGarmnd BT"/>
          <w:sz w:val="22"/>
          <w:szCs w:val="22"/>
        </w:rPr>
        <w:t xml:space="preserve"> Zagreb: V.B.Z., 2006. [</w:t>
      </w:r>
      <w:r w:rsidRPr="00167B9D">
        <w:rPr>
          <w:rFonts w:ascii="AmeriGarmnd BT" w:hAnsi="AmeriGarmnd BT" w:cs="AmeriGarmnd BT"/>
          <w:i/>
          <w:iCs/>
          <w:sz w:val="22"/>
          <w:szCs w:val="22"/>
        </w:rPr>
        <w:t>Cracking the Symbol Code - Revealing the Secret Heretical Messages within Church and Renaissance Art</w:t>
      </w:r>
      <w:r w:rsidRPr="00167B9D">
        <w:rPr>
          <w:rFonts w:ascii="AmeriGarmnd BT" w:hAnsi="AmeriGarmnd BT" w:cs="AmeriGarmnd BT"/>
          <w:sz w:val="22"/>
          <w:szCs w:val="22"/>
        </w:rPr>
        <w:t xml:space="preserve">, 2005.]; </w:t>
      </w:r>
      <w:proofErr w:type="spellStart"/>
      <w:r w:rsidRPr="00167B9D">
        <w:rPr>
          <w:rFonts w:ascii="AmeriGarmnd BT" w:hAnsi="AmeriGarmnd BT" w:cs="AmeriGarmnd BT"/>
          <w:sz w:val="22"/>
          <w:szCs w:val="22"/>
        </w:rPr>
        <w:t>Woolfolk</w:t>
      </w:r>
      <w:proofErr w:type="spellEnd"/>
      <w:r w:rsidRPr="00167B9D">
        <w:rPr>
          <w:rFonts w:ascii="AmeriGarmnd BT" w:hAnsi="AmeriGarmnd BT" w:cs="AmeriGarmnd BT"/>
          <w:sz w:val="22"/>
          <w:szCs w:val="22"/>
        </w:rPr>
        <w:t xml:space="preserve"> Cross, Donna. </w:t>
      </w:r>
      <w:proofErr w:type="spellStart"/>
      <w:r w:rsidRPr="00167B9D">
        <w:rPr>
          <w:rFonts w:ascii="AmeriGarmnd BT" w:hAnsi="AmeriGarmnd BT" w:cs="AmeriGarmnd BT"/>
          <w:i/>
          <w:iCs/>
          <w:sz w:val="22"/>
          <w:szCs w:val="22"/>
        </w:rPr>
        <w:t>Papisa</w:t>
      </w:r>
      <w:proofErr w:type="spellEnd"/>
      <w:r w:rsidRPr="00167B9D">
        <w:rPr>
          <w:rFonts w:ascii="AmeriGarmnd BT" w:hAnsi="AmeriGarmnd BT" w:cs="AmeriGarmnd BT"/>
          <w:i/>
          <w:iCs/>
          <w:sz w:val="22"/>
          <w:szCs w:val="22"/>
        </w:rPr>
        <w:t xml:space="preserve"> </w:t>
      </w:r>
      <w:proofErr w:type="spellStart"/>
      <w:r w:rsidRPr="00167B9D">
        <w:rPr>
          <w:rFonts w:ascii="AmeriGarmnd BT" w:hAnsi="AmeriGarmnd BT" w:cs="AmeriGarmnd BT"/>
          <w:i/>
          <w:iCs/>
          <w:sz w:val="22"/>
          <w:szCs w:val="22"/>
        </w:rPr>
        <w:t>Ivana</w:t>
      </w:r>
      <w:proofErr w:type="spellEnd"/>
      <w:r w:rsidRPr="00167B9D">
        <w:rPr>
          <w:rFonts w:ascii="AmeriGarmnd BT" w:hAnsi="AmeriGarmnd BT" w:cs="AmeriGarmnd BT"/>
          <w:sz w:val="22"/>
          <w:szCs w:val="22"/>
        </w:rPr>
        <w:t xml:space="preserve">. </w:t>
      </w:r>
      <w:proofErr w:type="gramStart"/>
      <w:r w:rsidRPr="00167B9D">
        <w:rPr>
          <w:rFonts w:ascii="AmeriGarmnd BT" w:hAnsi="AmeriGarmnd BT" w:cs="AmeriGarmnd BT"/>
          <w:sz w:val="22"/>
          <w:szCs w:val="22"/>
        </w:rPr>
        <w:t xml:space="preserve">Prev. </w:t>
      </w:r>
      <w:proofErr w:type="spellStart"/>
      <w:r w:rsidRPr="00167B9D">
        <w:rPr>
          <w:rStyle w:val="st"/>
          <w:rFonts w:ascii="AmeriGarmnd BT" w:hAnsi="AmeriGarmnd BT" w:cs="AmeriGarmnd BT"/>
          <w:sz w:val="22"/>
          <w:szCs w:val="22"/>
        </w:rPr>
        <w:t>Mirjana</w:t>
      </w:r>
      <w:proofErr w:type="spellEnd"/>
      <w:r w:rsidRPr="00167B9D">
        <w:rPr>
          <w:rStyle w:val="st"/>
          <w:rFonts w:ascii="AmeriGarmnd BT" w:hAnsi="AmeriGarmnd BT" w:cs="AmeriGarmnd BT"/>
          <w:sz w:val="22"/>
          <w:szCs w:val="22"/>
        </w:rPr>
        <w:t xml:space="preserve"> </w:t>
      </w:r>
      <w:proofErr w:type="spellStart"/>
      <w:r w:rsidRPr="00167B9D">
        <w:rPr>
          <w:rStyle w:val="st"/>
          <w:rFonts w:ascii="AmeriGarmnd BT" w:hAnsi="AmeriGarmnd BT" w:cs="AmeriGarmnd BT"/>
          <w:sz w:val="22"/>
          <w:szCs w:val="22"/>
        </w:rPr>
        <w:t>Kekez</w:t>
      </w:r>
      <w:proofErr w:type="spellEnd"/>
      <w:r w:rsidRPr="00167B9D">
        <w:rPr>
          <w:rStyle w:val="st"/>
          <w:rFonts w:ascii="AmeriGarmnd BT" w:hAnsi="AmeriGarmnd BT" w:cs="AmeriGarmnd BT"/>
          <w:sz w:val="22"/>
          <w:szCs w:val="22"/>
        </w:rPr>
        <w:t xml:space="preserve"> </w:t>
      </w:r>
      <w:proofErr w:type="spellStart"/>
      <w:r w:rsidRPr="00167B9D">
        <w:rPr>
          <w:rStyle w:val="st"/>
          <w:rFonts w:ascii="AmeriGarmnd BT" w:hAnsi="AmeriGarmnd BT" w:cs="AmeriGarmnd BT"/>
          <w:sz w:val="22"/>
          <w:szCs w:val="22"/>
        </w:rPr>
        <w:t>Zec.</w:t>
      </w:r>
      <w:proofErr w:type="spellEnd"/>
      <w:proofErr w:type="gramEnd"/>
      <w:r w:rsidRPr="00167B9D">
        <w:rPr>
          <w:rFonts w:ascii="AmeriGarmnd BT" w:hAnsi="AmeriGarmnd BT" w:cs="AmeriGarmnd BT"/>
          <w:sz w:val="22"/>
          <w:szCs w:val="22"/>
        </w:rPr>
        <w:t xml:space="preserve"> Zagreb: </w:t>
      </w:r>
      <w:proofErr w:type="spellStart"/>
      <w:r w:rsidRPr="00167B9D">
        <w:rPr>
          <w:rFonts w:ascii="AmeriGarmnd BT" w:hAnsi="AmeriGarmnd BT" w:cs="AmeriGarmnd BT"/>
          <w:sz w:val="22"/>
          <w:szCs w:val="22"/>
        </w:rPr>
        <w:t>Naklada</w:t>
      </w:r>
      <w:proofErr w:type="spellEnd"/>
      <w:r w:rsidRPr="00167B9D">
        <w:rPr>
          <w:rFonts w:ascii="AmeriGarmnd BT" w:hAnsi="AmeriGarmnd BT" w:cs="AmeriGarmnd BT"/>
          <w:sz w:val="22"/>
          <w:szCs w:val="22"/>
        </w:rPr>
        <w:t xml:space="preserve"> </w:t>
      </w:r>
      <w:proofErr w:type="spellStart"/>
      <w:r w:rsidRPr="00167B9D">
        <w:rPr>
          <w:rFonts w:ascii="AmeriGarmnd BT" w:hAnsi="AmeriGarmnd BT" w:cs="AmeriGarmnd BT"/>
          <w:sz w:val="22"/>
          <w:szCs w:val="22"/>
        </w:rPr>
        <w:t>Ljevak</w:t>
      </w:r>
      <w:proofErr w:type="spellEnd"/>
      <w:r w:rsidRPr="00167B9D">
        <w:rPr>
          <w:rFonts w:ascii="AmeriGarmnd BT" w:hAnsi="AmeriGarmnd BT" w:cs="AmeriGarmnd BT"/>
          <w:sz w:val="22"/>
          <w:szCs w:val="22"/>
        </w:rPr>
        <w:t>, 2007. [</w:t>
      </w:r>
      <w:r w:rsidRPr="00167B9D">
        <w:rPr>
          <w:rFonts w:ascii="AmeriGarmnd BT" w:hAnsi="AmeriGarmnd BT" w:cs="AmeriGarmnd BT"/>
          <w:i/>
          <w:iCs/>
          <w:sz w:val="22"/>
          <w:szCs w:val="22"/>
        </w:rPr>
        <w:t>Pope Joan</w:t>
      </w:r>
      <w:r w:rsidRPr="00167B9D">
        <w:rPr>
          <w:rFonts w:ascii="AmeriGarmnd BT" w:hAnsi="AmeriGarmnd BT" w:cs="AmeriGarmnd BT"/>
          <w:sz w:val="22"/>
          <w:szCs w:val="22"/>
        </w:rPr>
        <w:t xml:space="preserve"> (New York: Crown, </w:t>
      </w:r>
      <w:proofErr w:type="gramStart"/>
      <w:r w:rsidRPr="00167B9D">
        <w:rPr>
          <w:rFonts w:ascii="AmeriGarmnd BT" w:hAnsi="AmeriGarmnd BT" w:cs="AmeriGarmnd BT"/>
          <w:sz w:val="22"/>
          <w:szCs w:val="22"/>
        </w:rPr>
        <w:t>1996.;</w:t>
      </w:r>
      <w:proofErr w:type="gramEnd"/>
      <w:r w:rsidRPr="00167B9D">
        <w:rPr>
          <w:rFonts w:ascii="AmeriGarmnd BT" w:hAnsi="AmeriGarmnd BT" w:cs="AmeriGarmnd BT"/>
          <w:sz w:val="22"/>
          <w:szCs w:val="22"/>
        </w:rPr>
        <w:t xml:space="preserve"> Three Rivers Press, </w:t>
      </w:r>
      <w:r w:rsidRPr="00167B9D">
        <w:rPr>
          <w:rFonts w:ascii="AmeriGarmnd BT" w:hAnsi="AmeriGarmnd BT" w:cs="AmeriGarmnd BT"/>
          <w:sz w:val="22"/>
          <w:szCs w:val="22"/>
          <w:vertAlign w:val="superscript"/>
        </w:rPr>
        <w:t>2</w:t>
      </w:r>
      <w:r w:rsidRPr="00167B9D">
        <w:rPr>
          <w:rFonts w:ascii="AmeriGarmnd BT" w:hAnsi="AmeriGarmnd BT" w:cs="AmeriGarmnd BT"/>
          <w:sz w:val="22"/>
          <w:szCs w:val="22"/>
        </w:rPr>
        <w:t>2009.]</w:t>
      </w:r>
    </w:p>
    <w:p w:rsidR="00AF31C1" w:rsidRDefault="00AF31C1" w:rsidP="00D85D9E">
      <w:pPr>
        <w:pStyle w:val="Podnoje"/>
        <w:spacing w:after="120"/>
        <w:ind w:left="709" w:hanging="709"/>
      </w:pPr>
    </w:p>
    <w:p w:rsidR="00AF31C1" w:rsidRDefault="00AF31C1" w:rsidP="00D85D9E">
      <w:pPr>
        <w:pStyle w:val="Podnoje"/>
        <w:spacing w:after="120"/>
        <w:ind w:left="709" w:hanging="709"/>
      </w:pPr>
      <w:r>
        <w:t xml:space="preserve">Eco, </w:t>
      </w:r>
      <w:proofErr w:type="spellStart"/>
      <w:r>
        <w:t>Umberto</w:t>
      </w:r>
      <w:proofErr w:type="spellEnd"/>
      <w:r>
        <w:t xml:space="preserve">. </w:t>
      </w:r>
      <w:proofErr w:type="spellStart"/>
      <w:r w:rsidRPr="00167B9D">
        <w:rPr>
          <w:i/>
          <w:iCs/>
        </w:rPr>
        <w:t>Foucaultovo</w:t>
      </w:r>
      <w:proofErr w:type="spellEnd"/>
      <w:r w:rsidRPr="00167B9D">
        <w:rPr>
          <w:i/>
          <w:iCs/>
        </w:rPr>
        <w:t xml:space="preserve"> njihalo</w:t>
      </w:r>
      <w:r>
        <w:rPr>
          <w:i/>
          <w:iCs/>
        </w:rPr>
        <w:t>.</w:t>
      </w:r>
      <w:r>
        <w:t xml:space="preserve"> </w:t>
      </w:r>
      <w:proofErr w:type="spellStart"/>
      <w:r>
        <w:t>Prev</w:t>
      </w:r>
      <w:proofErr w:type="spellEnd"/>
      <w:r>
        <w:t xml:space="preserve">. </w:t>
      </w:r>
      <w:proofErr w:type="spellStart"/>
      <w:r>
        <w:t>Lia</w:t>
      </w:r>
      <w:proofErr w:type="spellEnd"/>
      <w:r>
        <w:t xml:space="preserve"> Paić. Zagreb: Izvori, 2003. [</w:t>
      </w:r>
      <w:proofErr w:type="spellStart"/>
      <w:r w:rsidRPr="00167B9D">
        <w:rPr>
          <w:i/>
          <w:iCs/>
        </w:rPr>
        <w:t>Il</w:t>
      </w:r>
      <w:proofErr w:type="spellEnd"/>
      <w:r w:rsidRPr="00167B9D">
        <w:rPr>
          <w:i/>
          <w:iCs/>
        </w:rPr>
        <w:t xml:space="preserve"> </w:t>
      </w:r>
      <w:proofErr w:type="spellStart"/>
      <w:r w:rsidRPr="00167B9D">
        <w:rPr>
          <w:i/>
          <w:iCs/>
        </w:rPr>
        <w:t>pendolo</w:t>
      </w:r>
      <w:proofErr w:type="spellEnd"/>
      <w:r w:rsidRPr="00167B9D">
        <w:rPr>
          <w:i/>
          <w:iCs/>
        </w:rPr>
        <w:t xml:space="preserve"> </w:t>
      </w:r>
      <w:proofErr w:type="spellStart"/>
      <w:r w:rsidRPr="00167B9D">
        <w:rPr>
          <w:i/>
          <w:iCs/>
        </w:rPr>
        <w:t>di</w:t>
      </w:r>
      <w:proofErr w:type="spellEnd"/>
      <w:r w:rsidRPr="00167B9D">
        <w:rPr>
          <w:i/>
          <w:iCs/>
        </w:rPr>
        <w:t xml:space="preserve"> Foucault</w:t>
      </w:r>
      <w:r>
        <w:t>. Milano, 1988.].</w:t>
      </w:r>
    </w:p>
    <w:p w:rsidR="00AF31C1" w:rsidRDefault="00AF31C1" w:rsidP="00D85D9E">
      <w:pPr>
        <w:pStyle w:val="Podnoje"/>
        <w:spacing w:after="120"/>
        <w:ind w:left="709" w:hanging="709"/>
      </w:pPr>
    </w:p>
    <w:p w:rsidR="00AF31C1" w:rsidRDefault="00AF31C1" w:rsidP="00D85D9E">
      <w:pPr>
        <w:pStyle w:val="Podnoje"/>
        <w:spacing w:after="120"/>
        <w:ind w:left="709" w:hanging="709"/>
      </w:pPr>
    </w:p>
    <w:p w:rsidR="00AF31C1" w:rsidRDefault="00AF31C1" w:rsidP="00D85D9E">
      <w:pPr>
        <w:pStyle w:val="Podnoje"/>
        <w:spacing w:after="120"/>
        <w:ind w:left="709" w:hanging="709"/>
      </w:pPr>
    </w:p>
    <w:p w:rsidR="00AF31C1" w:rsidRPr="00D85D9E" w:rsidRDefault="00C04D76" w:rsidP="00D85D9E">
      <w:pPr>
        <w:pStyle w:val="Podnoje"/>
        <w:spacing w:after="120"/>
        <w:ind w:left="709" w:hanging="709"/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4.4pt;width:488.1pt;height:126.2pt;z-index:251658240" fillcolor="#d8d8d8" strokecolor="white">
            <v:textbox style="mso-next-textbox:#_x0000_s1026">
              <w:txbxContent>
                <w:p w:rsidR="00AF31C1" w:rsidRPr="00D85D9E" w:rsidRDefault="00AF31C1" w:rsidP="00D85D9E">
                  <w:pPr>
                    <w:pStyle w:val="StandardWeb"/>
                    <w:spacing w:before="0" w:beforeAutospacing="0" w:after="0" w:afterAutospacing="0"/>
                    <w:ind w:right="11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hr-HR"/>
                    </w:rPr>
                  </w:pPr>
                  <w:r w:rsidRPr="00D85D9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hr-HR"/>
                    </w:rPr>
                    <w:t xml:space="preserve">Studentske obveze: </w:t>
                  </w:r>
                  <w:r w:rsidRPr="00D85D9E">
                    <w:rPr>
                      <w:rFonts w:ascii="Times New Roman" w:hAnsi="Times New Roman" w:cs="Times New Roman"/>
                      <w:sz w:val="22"/>
                      <w:szCs w:val="22"/>
                      <w:lang w:val="hr-HR"/>
                    </w:rPr>
                    <w:t xml:space="preserve">Nazočnost na predavanju/seminaru (dopuštena su dva </w:t>
                  </w:r>
                  <w:r w:rsidRPr="00D85D9E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  <w:lang w:val="hr-HR"/>
                    </w:rPr>
                    <w:t xml:space="preserve">neopravdana </w:t>
                  </w:r>
                  <w:r w:rsidRPr="00D85D9E">
                    <w:rPr>
                      <w:rFonts w:ascii="Times New Roman" w:hAnsi="Times New Roman" w:cs="Times New Roman"/>
                      <w:sz w:val="22"/>
                      <w:szCs w:val="22"/>
                      <w:lang w:val="hr-HR"/>
                    </w:rPr>
                    <w:t>izostanka tijekom semestra), „čitanje“ zadane literature (1-2 naslova tjedno), aktivno sudjelovanje u seminarskom dijelu nastave (rasprava, predstavljanje zadane teme u obliku usmenog izlaganja), izrada završnog seminarskog rada te. Ispunjenje obveza podrazumijeva temeljno poznavanje obrađenih predmetnih sadržaja, sposobnost kritičkog tumačenja obvezatne literature, te poznavanje odabranih naslova iz izborne literature/tjednih zadataka. Predviđena je obilata dodatna literatura/materijal za tjedne zadatke.</w:t>
                  </w:r>
                </w:p>
                <w:p w:rsidR="00AF31C1" w:rsidRPr="00D85D9E" w:rsidRDefault="00AF31C1" w:rsidP="00D85D9E">
                  <w:pPr>
                    <w:pStyle w:val="StandardWeb"/>
                    <w:spacing w:before="0" w:beforeAutospacing="0" w:after="0" w:afterAutospacing="0"/>
                    <w:ind w:left="142" w:right="11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hr-HR"/>
                    </w:rPr>
                  </w:pPr>
                  <w:r w:rsidRPr="00D85D9E">
                    <w:rPr>
                      <w:rFonts w:ascii="Times New Roman" w:hAnsi="Times New Roman" w:cs="Times New Roman"/>
                      <w:sz w:val="22"/>
                      <w:szCs w:val="22"/>
                      <w:lang w:val="hr-HR"/>
                    </w:rPr>
                    <w:t xml:space="preserve">*** U slučaju neispunjavanja neke od navedenih obveza polazniku neće biti priznati ECTS bodovi niti će mu biti zaključena. Teški slučajevi plagiranja kod pismenih zadataka kaznit će se isključivanjem polaznika iz nastave. </w:t>
                  </w:r>
                </w:p>
                <w:p w:rsidR="00AF31C1" w:rsidRPr="00D85D9E" w:rsidRDefault="00AF31C1" w:rsidP="00D85D9E">
                  <w:pPr>
                    <w:ind w:right="111"/>
                    <w:rPr>
                      <w:sz w:val="22"/>
                      <w:szCs w:val="22"/>
                      <w:lang w:val="hr-HR"/>
                    </w:rPr>
                  </w:pPr>
                </w:p>
              </w:txbxContent>
            </v:textbox>
          </v:shape>
        </w:pict>
      </w:r>
    </w:p>
    <w:sectPr w:rsidR="00AF31C1" w:rsidRPr="00D85D9E" w:rsidSect="00707B3B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C1" w:rsidRDefault="00AF31C1" w:rsidP="0090786C">
      <w:r>
        <w:separator/>
      </w:r>
    </w:p>
  </w:endnote>
  <w:endnote w:type="continuationSeparator" w:id="0">
    <w:p w:rsidR="00AF31C1" w:rsidRDefault="00AF31C1" w:rsidP="00907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meriGarmnd BT">
    <w:altName w:val="Times New Roman"/>
    <w:panose1 w:val="0202060206050B020903"/>
    <w:charset w:val="00"/>
    <w:family w:val="roman"/>
    <w:pitch w:val="variable"/>
    <w:sig w:usb0="00000087" w:usb1="00000000" w:usb2="00000000" w:usb3="00000000" w:csb0="0000001B" w:csb1="00000000"/>
  </w:font>
  <w:font w:name="AmeriGarmnd BT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C1" w:rsidRDefault="00AF31C1" w:rsidP="0090786C">
      <w:r>
        <w:separator/>
      </w:r>
    </w:p>
  </w:footnote>
  <w:footnote w:type="continuationSeparator" w:id="0">
    <w:p w:rsidR="00AF31C1" w:rsidRDefault="00AF31C1" w:rsidP="0090786C">
      <w:r>
        <w:continuationSeparator/>
      </w:r>
    </w:p>
  </w:footnote>
  <w:footnote w:id="1">
    <w:p w:rsidR="00AF31C1" w:rsidRPr="00AB1008" w:rsidRDefault="00AF31C1" w:rsidP="0090786C">
      <w:pPr>
        <w:pStyle w:val="Tekstfusno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  <w:lang w:val="hr-HR"/>
        </w:rPr>
      </w:pPr>
      <w:r w:rsidRPr="00AB1008">
        <w:rPr>
          <w:rStyle w:val="Referencafusnote"/>
          <w:sz w:val="18"/>
          <w:szCs w:val="18"/>
        </w:rPr>
        <w:footnoteRef/>
      </w:r>
      <w:r w:rsidRPr="00AB1008">
        <w:rPr>
          <w:sz w:val="18"/>
          <w:szCs w:val="18"/>
          <w:lang w:val="hr-HR"/>
        </w:rPr>
        <w:t xml:space="preserve"> Predavač zadržava pravo izmjene glavnih tema, kao i bilo kojeg dijela kolegija utvrđenog ovim dokumentom. </w:t>
      </w:r>
    </w:p>
    <w:p w:rsidR="00AF31C1" w:rsidRDefault="00AF31C1" w:rsidP="0090786C">
      <w:pPr>
        <w:pStyle w:val="Tekstfusno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4C8C"/>
    <w:multiLevelType w:val="hybridMultilevel"/>
    <w:tmpl w:val="E6143690"/>
    <w:lvl w:ilvl="0" w:tplc="E752D4F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C8502A"/>
    <w:multiLevelType w:val="hybridMultilevel"/>
    <w:tmpl w:val="EC80877A"/>
    <w:lvl w:ilvl="0" w:tplc="47D4065A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BE2541D"/>
    <w:multiLevelType w:val="hybridMultilevel"/>
    <w:tmpl w:val="2918C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2CE"/>
    <w:rsid w:val="00014B63"/>
    <w:rsid w:val="00167B9D"/>
    <w:rsid w:val="001840DD"/>
    <w:rsid w:val="00242946"/>
    <w:rsid w:val="00427D79"/>
    <w:rsid w:val="00473A55"/>
    <w:rsid w:val="004E07B4"/>
    <w:rsid w:val="005C47A1"/>
    <w:rsid w:val="005E3365"/>
    <w:rsid w:val="006024C9"/>
    <w:rsid w:val="006C6080"/>
    <w:rsid w:val="00707B3B"/>
    <w:rsid w:val="007B3CBA"/>
    <w:rsid w:val="008772A0"/>
    <w:rsid w:val="0090786C"/>
    <w:rsid w:val="00965541"/>
    <w:rsid w:val="009C5762"/>
    <w:rsid w:val="00A37FD0"/>
    <w:rsid w:val="00AB1008"/>
    <w:rsid w:val="00AF31C1"/>
    <w:rsid w:val="00B1782A"/>
    <w:rsid w:val="00BB6572"/>
    <w:rsid w:val="00C04D76"/>
    <w:rsid w:val="00D85D9E"/>
    <w:rsid w:val="00EC22CE"/>
    <w:rsid w:val="00FF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C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90786C"/>
    <w:pPr>
      <w:keepNext/>
      <w:jc w:val="both"/>
      <w:outlineLvl w:val="0"/>
    </w:pPr>
    <w:rPr>
      <w:b/>
      <w:bCs/>
      <w:lang w:val="hu-HU" w:eastAsia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0786C"/>
    <w:rPr>
      <w:rFonts w:ascii="Times New Roman" w:hAnsi="Times New Roman" w:cs="Times New Roman"/>
      <w:b/>
      <w:bCs/>
      <w:sz w:val="24"/>
      <w:szCs w:val="24"/>
      <w:lang w:val="hu-HU" w:eastAsia="hu-HU"/>
    </w:rPr>
  </w:style>
  <w:style w:type="paragraph" w:styleId="Podnoje">
    <w:name w:val="footer"/>
    <w:basedOn w:val="Normal"/>
    <w:link w:val="PodnojeChar"/>
    <w:uiPriority w:val="99"/>
    <w:semiHidden/>
    <w:rsid w:val="00EC22CE"/>
    <w:pPr>
      <w:tabs>
        <w:tab w:val="center" w:pos="4153"/>
        <w:tab w:val="right" w:pos="8306"/>
      </w:tabs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EC22CE"/>
    <w:rPr>
      <w:rFonts w:ascii="Times New Roman" w:hAnsi="Times New Roman" w:cs="Times New Roman"/>
      <w:sz w:val="24"/>
      <w:szCs w:val="24"/>
    </w:rPr>
  </w:style>
  <w:style w:type="paragraph" w:styleId="HTMLunaprijedoblikovano">
    <w:name w:val="HTML Preformatted"/>
    <w:basedOn w:val="Normal"/>
    <w:link w:val="HTMLunaprijedoblikovanoChar"/>
    <w:uiPriority w:val="99"/>
    <w:semiHidden/>
    <w:rsid w:val="00907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locked/>
    <w:rsid w:val="0090786C"/>
    <w:rPr>
      <w:rFonts w:ascii="Courier New" w:hAnsi="Courier New" w:cs="Courier New"/>
      <w:color w:val="000000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rsid w:val="0090786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hu-HU" w:eastAsia="hu-HU"/>
    </w:rPr>
  </w:style>
  <w:style w:type="paragraph" w:styleId="Tekstfusnote">
    <w:name w:val="footnote text"/>
    <w:basedOn w:val="Normal"/>
    <w:link w:val="TekstfusnoteChar"/>
    <w:uiPriority w:val="99"/>
    <w:semiHidden/>
    <w:rsid w:val="0090786C"/>
    <w:rPr>
      <w:sz w:val="20"/>
      <w:szCs w:val="20"/>
      <w:lang w:val="en-US" w:eastAsia="hu-HU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90786C"/>
    <w:rPr>
      <w:rFonts w:ascii="Times New Roman" w:hAnsi="Times New Roman" w:cs="Times New Roman"/>
      <w:sz w:val="20"/>
      <w:szCs w:val="20"/>
      <w:lang w:val="en-US" w:eastAsia="hu-HU"/>
    </w:rPr>
  </w:style>
  <w:style w:type="paragraph" w:styleId="Naslov">
    <w:name w:val="Title"/>
    <w:basedOn w:val="Normal"/>
    <w:link w:val="NaslovChar"/>
    <w:uiPriority w:val="99"/>
    <w:qFormat/>
    <w:rsid w:val="0090786C"/>
    <w:pPr>
      <w:jc w:val="center"/>
    </w:pPr>
    <w:rPr>
      <w:b/>
      <w:bCs/>
      <w:sz w:val="28"/>
      <w:szCs w:val="28"/>
      <w:lang w:val="hu-HU" w:eastAsia="hu-HU"/>
    </w:rPr>
  </w:style>
  <w:style w:type="character" w:customStyle="1" w:styleId="NaslovChar">
    <w:name w:val="Naslov Char"/>
    <w:basedOn w:val="Zadanifontodlomka"/>
    <w:link w:val="Naslov"/>
    <w:uiPriority w:val="99"/>
    <w:locked/>
    <w:rsid w:val="0090786C"/>
    <w:rPr>
      <w:rFonts w:ascii="Times New Roman" w:hAnsi="Times New Roman" w:cs="Times New Roman"/>
      <w:b/>
      <w:bCs/>
      <w:sz w:val="28"/>
      <w:szCs w:val="28"/>
      <w:lang w:val="hu-HU" w:eastAsia="hu-HU"/>
    </w:rPr>
  </w:style>
  <w:style w:type="character" w:styleId="Referencafusnote">
    <w:name w:val="footnote reference"/>
    <w:basedOn w:val="Zadanifontodlomka"/>
    <w:uiPriority w:val="99"/>
    <w:semiHidden/>
    <w:rsid w:val="0090786C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rsid w:val="009078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0786C"/>
    <w:rPr>
      <w:rFonts w:ascii="Tahoma" w:hAnsi="Tahoma" w:cs="Tahoma"/>
      <w:sz w:val="16"/>
      <w:szCs w:val="16"/>
      <w:lang w:val="en-GB"/>
    </w:rPr>
  </w:style>
  <w:style w:type="paragraph" w:customStyle="1" w:styleId="ListParagraph1">
    <w:name w:val="List Paragraph1"/>
    <w:basedOn w:val="Normal"/>
    <w:uiPriority w:val="99"/>
    <w:rsid w:val="0090786C"/>
    <w:pPr>
      <w:spacing w:after="200" w:line="276" w:lineRule="auto"/>
      <w:ind w:left="720"/>
    </w:pPr>
    <w:rPr>
      <w:rFonts w:ascii="Calibri" w:hAnsi="Calibri" w:cs="Calibri"/>
      <w:sz w:val="22"/>
      <w:szCs w:val="22"/>
      <w:lang w:val="hr-HR"/>
    </w:rPr>
  </w:style>
  <w:style w:type="character" w:styleId="Hiperveza">
    <w:name w:val="Hyperlink"/>
    <w:basedOn w:val="Zadanifontodlomka"/>
    <w:uiPriority w:val="99"/>
    <w:rsid w:val="0090786C"/>
    <w:rPr>
      <w:color w:val="0000FF"/>
      <w:u w:val="single"/>
    </w:rPr>
  </w:style>
  <w:style w:type="character" w:styleId="Istaknuto">
    <w:name w:val="Emphasis"/>
    <w:basedOn w:val="Zadanifontodlomka"/>
    <w:uiPriority w:val="99"/>
    <w:qFormat/>
    <w:rsid w:val="0090786C"/>
    <w:rPr>
      <w:i/>
      <w:iCs/>
    </w:rPr>
  </w:style>
  <w:style w:type="character" w:customStyle="1" w:styleId="st">
    <w:name w:val="st"/>
    <w:basedOn w:val="Zadanifontodlomka"/>
    <w:uiPriority w:val="99"/>
    <w:rsid w:val="0090786C"/>
  </w:style>
  <w:style w:type="character" w:customStyle="1" w:styleId="teskt">
    <w:name w:val="teskt"/>
    <w:basedOn w:val="Zadanifontodlomka"/>
    <w:uiPriority w:val="99"/>
    <w:rsid w:val="0090786C"/>
  </w:style>
  <w:style w:type="paragraph" w:styleId="Odlomakpopisa">
    <w:name w:val="List Paragraph"/>
    <w:basedOn w:val="Normal"/>
    <w:uiPriority w:val="99"/>
    <w:qFormat/>
    <w:rsid w:val="00BB6572"/>
    <w:pPr>
      <w:ind w:left="720"/>
      <w:jc w:val="both"/>
    </w:pPr>
    <w:rPr>
      <w:rFonts w:ascii="Calibri" w:eastAsia="Calibri" w:hAnsi="Calibri" w:cs="Calibri"/>
      <w:sz w:val="22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title/tt1181791/" TargetMode="External"/><Relationship Id="rId13" Type="http://schemas.openxmlformats.org/officeDocument/2006/relationships/hyperlink" Target="http://www.imdb.com/title/tt045845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mdb.com/title/tt00916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db.com/title/tt032066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mdb.com/title/tt00730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db.com/title/tt038262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796</Words>
  <Characters>5556</Characters>
  <Application>Microsoft Office Word</Application>
  <DocSecurity>0</DocSecurity>
  <Lines>46</Lines>
  <Paragraphs>12</Paragraphs>
  <ScaleCrop>false</ScaleCrop>
  <Company>Home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7</cp:revision>
  <cp:lastPrinted>2013-10-09T05:54:00Z</cp:lastPrinted>
  <dcterms:created xsi:type="dcterms:W3CDTF">2013-10-09T04:23:00Z</dcterms:created>
  <dcterms:modified xsi:type="dcterms:W3CDTF">2014-09-15T09:36:00Z</dcterms:modified>
</cp:coreProperties>
</file>