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74" w:rsidRDefault="00077E74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Book Antiqua" w:eastAsia="Times New Roman" w:hAnsi="Book Antiqua" w:cs="Courier New"/>
          <w:sz w:val="24"/>
          <w:szCs w:val="24"/>
          <w:lang w:eastAsia="hr-HR"/>
        </w:rPr>
      </w:pPr>
    </w:p>
    <w:p w:rsidR="00457FE9" w:rsidRDefault="00622945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  <w:r>
        <w:rPr>
          <w:rFonts w:ascii="Book Antiqua" w:eastAsia="Times New Roman" w:hAnsi="Book Antiqua" w:cs="Courier New"/>
          <w:sz w:val="24"/>
          <w:szCs w:val="24"/>
          <w:lang w:eastAsia="hr-HR"/>
        </w:rPr>
        <w:t>Čast nam je u ime</w:t>
      </w:r>
    </w:p>
    <w:p w:rsidR="00457FE9" w:rsidRDefault="00622945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Doktorskog studija </w:t>
      </w:r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znanosti o 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književnosti, </w:t>
      </w:r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teatrologije i </w:t>
      </w:r>
      <w:proofErr w:type="spellStart"/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>dramatologije</w:t>
      </w:r>
      <w:proofErr w:type="spellEnd"/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>, filmologije,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>
        <w:rPr>
          <w:rFonts w:ascii="Book Antiqua" w:eastAsia="Times New Roman" w:hAnsi="Book Antiqua" w:cs="Courier New"/>
          <w:sz w:val="24"/>
          <w:szCs w:val="24"/>
          <w:lang w:eastAsia="hr-HR"/>
        </w:rPr>
        <w:t>muzikologije</w:t>
      </w:r>
      <w:proofErr w:type="spellEnd"/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i studija kulture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>,</w:t>
      </w:r>
    </w:p>
    <w:p w:rsidR="00457FE9" w:rsidRDefault="00622945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  <w:r>
        <w:rPr>
          <w:rFonts w:ascii="Book Antiqua" w:eastAsia="Times New Roman" w:hAnsi="Book Antiqua" w:cs="Courier New"/>
          <w:sz w:val="24"/>
          <w:szCs w:val="24"/>
          <w:lang w:eastAsia="hr-HR"/>
        </w:rPr>
        <w:t>Odsjeka za komparativnu književnost i Odsjeka za talijanistiku</w:t>
      </w:r>
    </w:p>
    <w:p w:rsidR="00457FE9" w:rsidRDefault="00457FE9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</w:p>
    <w:p w:rsidR="00622945" w:rsidRDefault="00622945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  <w:r>
        <w:rPr>
          <w:rFonts w:ascii="Book Antiqua" w:eastAsia="Times New Roman" w:hAnsi="Book Antiqua" w:cs="Courier New"/>
          <w:sz w:val="24"/>
          <w:szCs w:val="24"/>
          <w:lang w:eastAsia="hr-HR"/>
        </w:rPr>
        <w:t>pozvati vas na gostujuće predavanje</w:t>
      </w:r>
    </w:p>
    <w:p w:rsidR="00077E74" w:rsidRDefault="00077E74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Book Antiqua" w:eastAsia="Times New Roman" w:hAnsi="Book Antiqua" w:cs="Courier New"/>
          <w:sz w:val="24"/>
          <w:szCs w:val="24"/>
          <w:lang w:eastAsia="hr-HR"/>
        </w:rPr>
      </w:pPr>
    </w:p>
    <w:p w:rsidR="00457FE9" w:rsidRDefault="00D75C77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b/>
          <w:sz w:val="32"/>
          <w:szCs w:val="32"/>
          <w:lang w:eastAsia="hr-HR"/>
        </w:rPr>
      </w:pP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Saying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Good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-</w:t>
      </w: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bye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in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Renaissance</w:t>
      </w:r>
      <w:proofErr w:type="spellEnd"/>
      <w:r w:rsidRPr="00D75C77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:</w:t>
      </w:r>
      <w:r w:rsidR="00077E74"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</w:p>
    <w:p w:rsidR="00D75C77" w:rsidRDefault="00077E74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b/>
          <w:sz w:val="32"/>
          <w:szCs w:val="32"/>
          <w:lang w:eastAsia="hr-HR"/>
        </w:rPr>
      </w:pPr>
      <w:proofErr w:type="spellStart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Leave</w:t>
      </w:r>
      <w:proofErr w:type="spellEnd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-</w:t>
      </w:r>
      <w:proofErr w:type="spellStart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taking</w:t>
      </w:r>
      <w:proofErr w:type="spellEnd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as a </w:t>
      </w:r>
      <w:proofErr w:type="spellStart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Work</w:t>
      </w:r>
      <w:proofErr w:type="spellEnd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of</w:t>
      </w:r>
      <w:proofErr w:type="spellEnd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 xml:space="preserve"> </w:t>
      </w:r>
      <w:proofErr w:type="spellStart"/>
      <w:r w:rsidRPr="0054100F">
        <w:rPr>
          <w:rFonts w:ascii="Book Antiqua" w:eastAsia="Times New Roman" w:hAnsi="Book Antiqua" w:cs="Courier New"/>
          <w:b/>
          <w:sz w:val="32"/>
          <w:szCs w:val="32"/>
          <w:lang w:eastAsia="hr-HR"/>
        </w:rPr>
        <w:t>Art</w:t>
      </w:r>
      <w:proofErr w:type="spellEnd"/>
    </w:p>
    <w:p w:rsidR="00457FE9" w:rsidRPr="00457FE9" w:rsidRDefault="00457FE9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b/>
          <w:sz w:val="24"/>
          <w:szCs w:val="24"/>
          <w:lang w:eastAsia="hr-HR"/>
        </w:rPr>
      </w:pPr>
    </w:p>
    <w:p w:rsidR="0054100F" w:rsidRPr="00457FE9" w:rsidRDefault="00622945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sz w:val="24"/>
          <w:szCs w:val="24"/>
          <w:lang w:eastAsia="hr-HR"/>
        </w:rPr>
      </w:pPr>
      <w:r w:rsidRPr="00457FE9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koje će održati </w:t>
      </w:r>
    </w:p>
    <w:p w:rsidR="00077E74" w:rsidRDefault="0054100F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b/>
          <w:sz w:val="28"/>
          <w:szCs w:val="28"/>
          <w:lang w:eastAsia="hr-HR"/>
        </w:rPr>
      </w:pPr>
      <w:r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>p</w:t>
      </w:r>
      <w:r w:rsidR="00622945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>rofesorica</w:t>
      </w:r>
      <w:r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 xml:space="preserve"> </w:t>
      </w:r>
      <w:r w:rsidR="00077E74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 xml:space="preserve">Jane </w:t>
      </w:r>
      <w:proofErr w:type="spellStart"/>
      <w:r w:rsidR="00077E74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>Tylus</w:t>
      </w:r>
      <w:proofErr w:type="spellEnd"/>
      <w:r w:rsidR="00077E74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 xml:space="preserve">, </w:t>
      </w:r>
      <w:proofErr w:type="spellStart"/>
      <w:r w:rsidR="00077E74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>Ph</w:t>
      </w:r>
      <w:proofErr w:type="spellEnd"/>
      <w:r w:rsidR="00077E74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>. D.</w:t>
      </w:r>
      <w:r w:rsidR="00622945" w:rsidRPr="0054100F">
        <w:rPr>
          <w:rFonts w:ascii="Book Antiqua" w:eastAsia="Times New Roman" w:hAnsi="Book Antiqua" w:cs="Courier New"/>
          <w:b/>
          <w:sz w:val="28"/>
          <w:szCs w:val="28"/>
          <w:lang w:eastAsia="hr-HR"/>
        </w:rPr>
        <w:t xml:space="preserve"> </w:t>
      </w:r>
    </w:p>
    <w:p w:rsidR="00457FE9" w:rsidRPr="00D75C77" w:rsidRDefault="00457FE9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sz w:val="28"/>
          <w:szCs w:val="28"/>
          <w:lang w:eastAsia="hr-HR"/>
        </w:rPr>
      </w:pPr>
    </w:p>
    <w:p w:rsidR="00622945" w:rsidRPr="00D75C77" w:rsidRDefault="00622945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Book Antiqua" w:eastAsia="Times New Roman" w:hAnsi="Book Antiqua" w:cs="Courier New"/>
          <w:b/>
          <w:sz w:val="24"/>
          <w:szCs w:val="24"/>
          <w:lang w:eastAsia="hr-HR"/>
        </w:rPr>
      </w:pPr>
      <w:r w:rsidRPr="0054100F">
        <w:rPr>
          <w:rFonts w:ascii="Book Antiqua" w:eastAsia="Times New Roman" w:hAnsi="Book Antiqua" w:cs="Courier New"/>
          <w:b/>
          <w:sz w:val="24"/>
          <w:szCs w:val="24"/>
          <w:lang w:eastAsia="hr-HR"/>
        </w:rPr>
        <w:t>u Vijećnici Filozofskog fakulteta, 18. svibnja u 15 sati</w:t>
      </w:r>
    </w:p>
    <w:p w:rsidR="00622945" w:rsidRDefault="00622945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Book Antiqua" w:eastAsia="Times New Roman" w:hAnsi="Book Antiqua" w:cs="Courier New"/>
          <w:sz w:val="24"/>
          <w:szCs w:val="24"/>
          <w:lang w:eastAsia="hr-HR"/>
        </w:rPr>
      </w:pPr>
    </w:p>
    <w:p w:rsidR="00622945" w:rsidRDefault="00622945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Book Antiqua" w:eastAsia="Times New Roman" w:hAnsi="Book Antiqua" w:cs="Courier New"/>
          <w:sz w:val="24"/>
          <w:szCs w:val="24"/>
          <w:lang w:eastAsia="hr-HR"/>
        </w:rPr>
      </w:pPr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Jane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Tylus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je profesorica talijanistike i komparativne </w:t>
      </w:r>
      <w:r w:rsidRPr="0054100F">
        <w:rPr>
          <w:rFonts w:ascii="Book Antiqua" w:eastAsia="Times New Roman" w:hAnsi="Book Antiqua" w:cs="Courier New"/>
          <w:sz w:val="24"/>
          <w:szCs w:val="24"/>
          <w:lang w:eastAsia="hr-HR"/>
        </w:rPr>
        <w:t>književnosti na Sveučil</w:t>
      </w:r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ištu New York, SAD </w:t>
      </w:r>
      <w:r w:rsidRP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te 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autorica niza ključnih studija iz područja renesansne kulture, 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među kojima su nagrađena knjiga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Reclaiming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Catherine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of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Siena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: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Literacy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, Literature,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and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the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Signs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of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Others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(2009) </w:t>
      </w:r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>te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nedavno objavljene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Siena</w:t>
      </w:r>
      <w:proofErr w:type="spellEnd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, City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of</w:t>
      </w:r>
      <w:proofErr w:type="spellEnd"/>
      <w:r w:rsidRPr="00622945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622945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Secrets</w:t>
      </w:r>
      <w:proofErr w:type="spellEnd"/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(2015)</w:t>
      </w:r>
      <w:r w:rsidR="00457FE9">
        <w:rPr>
          <w:rFonts w:ascii="Book Antiqua" w:eastAsia="Times New Roman" w:hAnsi="Book Antiqua" w:cs="Courier New"/>
          <w:sz w:val="24"/>
          <w:szCs w:val="24"/>
          <w:lang w:eastAsia="hr-HR"/>
        </w:rPr>
        <w:t>, kao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i </w:t>
      </w:r>
      <w:proofErr w:type="spellStart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Early</w:t>
      </w:r>
      <w:proofErr w:type="spellEnd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Modern</w:t>
      </w:r>
      <w:proofErr w:type="spellEnd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Cultures</w:t>
      </w:r>
      <w:proofErr w:type="spellEnd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of</w:t>
      </w:r>
      <w:proofErr w:type="spellEnd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="0054100F" w:rsidRP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Translation</w:t>
      </w:r>
      <w:proofErr w:type="spellEnd"/>
      <w:r w:rsidR="0054100F">
        <w:rPr>
          <w:rFonts w:ascii="Book Antiqua" w:eastAsia="Times New Roman" w:hAnsi="Book Antiqua" w:cs="Courier New"/>
          <w:szCs w:val="24"/>
          <w:lang w:eastAsia="hr-HR"/>
        </w:rPr>
        <w:t xml:space="preserve"> (2015), koju je uredila s </w:t>
      </w:r>
      <w:proofErr w:type="spellStart"/>
      <w:r w:rsidR="0054100F">
        <w:rPr>
          <w:rFonts w:ascii="Book Antiqua" w:eastAsia="Times New Roman" w:hAnsi="Book Antiqua" w:cs="Courier New"/>
          <w:szCs w:val="24"/>
          <w:lang w:eastAsia="hr-HR"/>
        </w:rPr>
        <w:t>Karen</w:t>
      </w:r>
      <w:proofErr w:type="spellEnd"/>
      <w:r w:rsidR="0054100F">
        <w:rPr>
          <w:rFonts w:ascii="Book Antiqua" w:eastAsia="Times New Roman" w:hAnsi="Book Antiqua" w:cs="Courier New"/>
          <w:szCs w:val="24"/>
          <w:lang w:eastAsia="hr-HR"/>
        </w:rPr>
        <w:t xml:space="preserve"> Newman. </w:t>
      </w:r>
      <w:r w:rsidRPr="00622945">
        <w:rPr>
          <w:rFonts w:ascii="Book Antiqua" w:eastAsia="Times New Roman" w:hAnsi="Book Antiqua" w:cs="Courier New"/>
          <w:szCs w:val="24"/>
          <w:lang w:eastAsia="hr-HR"/>
        </w:rPr>
        <w:t>Glavna je</w:t>
      </w:r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r w:rsidRPr="00622945">
        <w:rPr>
          <w:rFonts w:ascii="Book Antiqua" w:eastAsia="Times New Roman" w:hAnsi="Book Antiqua" w:cs="Courier New"/>
          <w:sz w:val="24"/>
          <w:szCs w:val="24"/>
          <w:lang w:eastAsia="hr-HR"/>
        </w:rPr>
        <w:t>urednica</w:t>
      </w:r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I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Tatti</w:t>
      </w:r>
      <w:proofErr w:type="spellEnd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Studies</w:t>
      </w:r>
      <w:proofErr w:type="spellEnd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in</w:t>
      </w:r>
      <w:proofErr w:type="spellEnd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the</w:t>
      </w:r>
      <w:proofErr w:type="spellEnd"/>
      <w:r w:rsidR="0054100F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Italian</w:t>
      </w:r>
      <w:proofErr w:type="spellEnd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i/>
          <w:sz w:val="24"/>
          <w:szCs w:val="24"/>
          <w:lang w:eastAsia="hr-HR"/>
        </w:rPr>
        <w:t>Renaissance</w:t>
      </w:r>
      <w:proofErr w:type="spellEnd"/>
      <w:r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. Ove će jeseni postati Profesorica talijanistike i komparativne književnosti na Sveučilištu </w:t>
      </w:r>
      <w:proofErr w:type="spellStart"/>
      <w:r>
        <w:rPr>
          <w:rFonts w:ascii="Book Antiqua" w:eastAsia="Times New Roman" w:hAnsi="Book Antiqua" w:cs="Courier New"/>
          <w:sz w:val="24"/>
          <w:szCs w:val="24"/>
          <w:lang w:eastAsia="hr-HR"/>
        </w:rPr>
        <w:t>Yale</w:t>
      </w:r>
      <w:proofErr w:type="spellEnd"/>
      <w:r>
        <w:rPr>
          <w:rFonts w:ascii="Book Antiqua" w:eastAsia="Times New Roman" w:hAnsi="Book Antiqua" w:cs="Courier New"/>
          <w:sz w:val="24"/>
          <w:szCs w:val="24"/>
          <w:lang w:eastAsia="hr-HR"/>
        </w:rPr>
        <w:t>.</w:t>
      </w:r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</w:p>
    <w:p w:rsidR="00622945" w:rsidRDefault="00622945" w:rsidP="005410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Book Antiqua" w:eastAsia="Times New Roman" w:hAnsi="Book Antiqua" w:cs="Courier New"/>
          <w:sz w:val="24"/>
          <w:szCs w:val="24"/>
          <w:lang w:eastAsia="hr-HR"/>
        </w:rPr>
      </w:pPr>
    </w:p>
    <w:p w:rsidR="00ED128E" w:rsidRPr="00D75C77" w:rsidRDefault="00D75C77" w:rsidP="00457F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Through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visual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arts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poems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sculptures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and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written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works,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Renaissance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artists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reflected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deeply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on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rituals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of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separation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often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through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their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intense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reluctance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to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send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their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own work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out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into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world. 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This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paper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will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examine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ways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in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which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early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modern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art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-</w:t>
      </w:r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from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religious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painting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through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secular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poetry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to popular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beliefs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and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learned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>discourse</w:t>
      </w:r>
      <w:proofErr w:type="spellEnd"/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-</w:t>
      </w:r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sought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to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prolong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threshold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between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life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and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death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,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and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to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augment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the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means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for</w:t>
      </w:r>
      <w:r w:rsidR="0054100F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saying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good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-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bye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to one's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family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and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friends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as </w:t>
      </w:r>
      <w:proofErr w:type="spellStart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>well</w:t>
      </w:r>
      <w:proofErr w:type="spellEnd"/>
      <w:r w:rsidRPr="00D75C77">
        <w:rPr>
          <w:rFonts w:ascii="Book Antiqua" w:eastAsia="Times New Roman" w:hAnsi="Book Antiqua" w:cs="Courier New"/>
          <w:sz w:val="24"/>
          <w:szCs w:val="24"/>
          <w:lang w:eastAsia="hr-HR"/>
        </w:rPr>
        <w:t xml:space="preserve"> as to one's art.</w:t>
      </w:r>
      <w:bookmarkStart w:id="0" w:name="_GoBack"/>
      <w:bookmarkEnd w:id="0"/>
    </w:p>
    <w:sectPr w:rsidR="00ED128E" w:rsidRPr="00D75C77" w:rsidSect="0023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75C77"/>
    <w:rsid w:val="00077E74"/>
    <w:rsid w:val="001270C1"/>
    <w:rsid w:val="00234232"/>
    <w:rsid w:val="00457FE9"/>
    <w:rsid w:val="004D3BF8"/>
    <w:rsid w:val="0054100F"/>
    <w:rsid w:val="00622945"/>
    <w:rsid w:val="00D75C77"/>
    <w:rsid w:val="00DE4979"/>
    <w:rsid w:val="00ED128E"/>
    <w:rsid w:val="00EF5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42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Lada</dc:creator>
  <cp:lastModifiedBy>Tena Leko</cp:lastModifiedBy>
  <cp:revision>2</cp:revision>
  <cp:lastPrinted>2018-05-09T07:56:00Z</cp:lastPrinted>
  <dcterms:created xsi:type="dcterms:W3CDTF">2018-05-09T12:17:00Z</dcterms:created>
  <dcterms:modified xsi:type="dcterms:W3CDTF">2018-05-09T12:17:00Z</dcterms:modified>
</cp:coreProperties>
</file>