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C1C" w:rsidRPr="00717990" w:rsidRDefault="00EA6C1C" w:rsidP="00D95C03">
      <w:pPr>
        <w:pStyle w:val="font8"/>
        <w:spacing w:before="0" w:beforeAutospacing="0" w:after="0" w:afterAutospacing="0"/>
        <w:jc w:val="center"/>
        <w:rPr>
          <w:lang w:val="sr-Latn-CS"/>
        </w:rPr>
      </w:pPr>
      <w:r w:rsidRPr="00717990">
        <w:rPr>
          <w:rStyle w:val="color23"/>
          <w:b/>
          <w:bCs/>
          <w:sz w:val="28"/>
          <w:szCs w:val="28"/>
          <w:lang w:val="sr-Latn-CS"/>
        </w:rPr>
        <w:t>POZIV</w:t>
      </w:r>
      <w:r w:rsidRPr="00717990">
        <w:rPr>
          <w:lang w:val="sr-Latn-CS"/>
        </w:rPr>
        <w:br/>
      </w:r>
      <w:r w:rsidRPr="00717990">
        <w:rPr>
          <w:rStyle w:val="color23"/>
          <w:b/>
          <w:bCs/>
          <w:lang w:val="sr-Latn-CS"/>
        </w:rPr>
        <w:t>za</w:t>
      </w:r>
    </w:p>
    <w:p w:rsidR="00EA6C1C" w:rsidRPr="00717990" w:rsidRDefault="00EA6C1C" w:rsidP="002403C0">
      <w:pPr>
        <w:pStyle w:val="font8"/>
        <w:spacing w:before="0" w:beforeAutospacing="0" w:after="0" w:afterAutospacing="0"/>
        <w:jc w:val="center"/>
        <w:rPr>
          <w:lang w:val="sr-Latn-CS"/>
        </w:rPr>
      </w:pPr>
      <w:r w:rsidRPr="00717990">
        <w:rPr>
          <w:rStyle w:val="color23"/>
          <w:b/>
          <w:bCs/>
          <w:lang w:val="sr-Latn-CS"/>
        </w:rPr>
        <w:t>III međunarodni interdisciplinarni studentski skup</w:t>
      </w:r>
    </w:p>
    <w:p w:rsidR="00EA6C1C" w:rsidRPr="00717990" w:rsidRDefault="00EA6C1C" w:rsidP="002403C0">
      <w:pPr>
        <w:pStyle w:val="font8"/>
        <w:spacing w:before="0" w:beforeAutospacing="0" w:after="0" w:afterAutospacing="0"/>
        <w:jc w:val="center"/>
        <w:rPr>
          <w:sz w:val="32"/>
          <w:szCs w:val="32"/>
          <w:lang w:val="sr-Latn-CS"/>
        </w:rPr>
      </w:pPr>
      <w:r w:rsidRPr="00717990">
        <w:rPr>
          <w:rStyle w:val="color23"/>
          <w:b/>
          <w:bCs/>
          <w:sz w:val="32"/>
          <w:szCs w:val="32"/>
          <w:lang w:val="sr-Latn-CS"/>
        </w:rPr>
        <w:t>Karlovački dani slobodne misli</w:t>
      </w:r>
    </w:p>
    <w:p w:rsidR="00EA6C1C" w:rsidRPr="00717990" w:rsidRDefault="002403C0" w:rsidP="00D95C03">
      <w:pPr>
        <w:pStyle w:val="font8"/>
        <w:spacing w:before="0" w:beforeAutospacing="0" w:after="0" w:afterAutospacing="0"/>
        <w:jc w:val="center"/>
        <w:rPr>
          <w:rStyle w:val="color23"/>
          <w:b/>
          <w:bCs/>
          <w:lang w:val="sr-Latn-CS"/>
        </w:rPr>
      </w:pPr>
      <w:r w:rsidRPr="00717990">
        <w:rPr>
          <w:rStyle w:val="color23"/>
          <w:b/>
          <w:bCs/>
          <w:lang w:val="sr-Latn-CS"/>
        </w:rPr>
        <w:t>2–4</w:t>
      </w:r>
      <w:r w:rsidR="00EA6C1C" w:rsidRPr="00717990">
        <w:rPr>
          <w:rStyle w:val="color23"/>
          <w:b/>
          <w:bCs/>
          <w:lang w:val="sr-Latn-CS"/>
        </w:rPr>
        <w:t xml:space="preserve"> jun 2017</w:t>
      </w:r>
      <w:r w:rsidR="000217E7" w:rsidRPr="00717990">
        <w:rPr>
          <w:rStyle w:val="color23"/>
          <w:b/>
          <w:bCs/>
          <w:lang w:val="sr-Latn-CS"/>
        </w:rPr>
        <w:t>.</w:t>
      </w:r>
    </w:p>
    <w:p w:rsidR="00EA6C1C" w:rsidRPr="00717990" w:rsidRDefault="002403C0" w:rsidP="00D95C03">
      <w:pPr>
        <w:pStyle w:val="font8"/>
        <w:spacing w:before="0" w:beforeAutospacing="0" w:after="0" w:afterAutospacing="0"/>
        <w:jc w:val="center"/>
        <w:rPr>
          <w:lang w:val="sr-Latn-CS"/>
        </w:rPr>
      </w:pPr>
      <w:r w:rsidRPr="00717990">
        <w:rPr>
          <w:rStyle w:val="color23"/>
          <w:b/>
          <w:bCs/>
          <w:lang w:val="sr-Latn-CS"/>
        </w:rPr>
        <w:t>Sremski Karlovci</w:t>
      </w:r>
    </w:p>
    <w:p w:rsidR="00D617C4" w:rsidRPr="00717990" w:rsidRDefault="00EA6C1C" w:rsidP="00EA6C1C">
      <w:pPr>
        <w:pStyle w:val="font8"/>
        <w:jc w:val="both"/>
        <w:rPr>
          <w:rStyle w:val="color23"/>
          <w:lang w:val="sr-Latn-CS"/>
        </w:rPr>
      </w:pPr>
      <w:r w:rsidRPr="00717990">
        <w:rPr>
          <w:rStyle w:val="color23"/>
          <w:lang w:val="sr-Latn-CS"/>
        </w:rPr>
        <w:t xml:space="preserve">Centar za afirmaciju slobodne misli (CEZASM) organizuje III međunarodni interdisciplinarni studentski skup pod nazivom </w:t>
      </w:r>
      <w:r w:rsidRPr="00717990">
        <w:rPr>
          <w:rStyle w:val="color23"/>
          <w:b/>
          <w:bCs/>
          <w:lang w:val="sr-Latn-CS"/>
        </w:rPr>
        <w:t>Karlovački dani slobodne misli</w:t>
      </w:r>
      <w:r w:rsidRPr="00717990">
        <w:rPr>
          <w:rStyle w:val="color23"/>
          <w:lang w:val="sr-Latn-CS"/>
        </w:rPr>
        <w:t xml:space="preserve"> koji će se održati od 2. do 4. juna 2017. godine u Sremskim Karlovcima.</w:t>
      </w:r>
    </w:p>
    <w:p w:rsidR="00EA6C1C" w:rsidRPr="00717990" w:rsidRDefault="000217E7" w:rsidP="002403C0">
      <w:pPr>
        <w:pStyle w:val="font8"/>
        <w:spacing w:before="0" w:beforeAutospacing="0" w:after="0" w:afterAutospacing="0"/>
        <w:jc w:val="center"/>
        <w:rPr>
          <w:lang w:val="sr-Latn-CS"/>
        </w:rPr>
      </w:pPr>
      <w:r w:rsidRPr="00717990">
        <w:rPr>
          <w:rStyle w:val="color23"/>
          <w:lang w:val="sr-Latn-CS"/>
        </w:rPr>
        <w:t>Glavna tema s</w:t>
      </w:r>
      <w:r w:rsidR="00EA6C1C" w:rsidRPr="00717990">
        <w:rPr>
          <w:rStyle w:val="color23"/>
          <w:lang w:val="sr-Latn-CS"/>
        </w:rPr>
        <w:t xml:space="preserve">kupa: </w:t>
      </w:r>
    </w:p>
    <w:p w:rsidR="00EA6C1C" w:rsidRPr="00717990" w:rsidRDefault="00EA6C1C" w:rsidP="002403C0">
      <w:pPr>
        <w:pStyle w:val="font8"/>
        <w:spacing w:before="0" w:beforeAutospacing="0" w:after="0" w:afterAutospacing="0"/>
        <w:jc w:val="center"/>
        <w:rPr>
          <w:sz w:val="28"/>
          <w:szCs w:val="28"/>
          <w:lang w:val="sr-Latn-CS"/>
        </w:rPr>
      </w:pPr>
      <w:r w:rsidRPr="00717990">
        <w:rPr>
          <w:rStyle w:val="color23"/>
          <w:b/>
          <w:bCs/>
          <w:sz w:val="28"/>
          <w:szCs w:val="28"/>
          <w:lang w:val="sr-Latn-CS"/>
        </w:rPr>
        <w:t>Jezik i (pseudo)osobenost</w:t>
      </w:r>
    </w:p>
    <w:p w:rsidR="00D617C4" w:rsidRPr="00717990" w:rsidRDefault="00D617C4" w:rsidP="002403C0">
      <w:pPr>
        <w:pStyle w:val="font8"/>
        <w:spacing w:before="0" w:beforeAutospacing="0" w:after="0" w:afterAutospacing="0"/>
        <w:jc w:val="both"/>
        <w:rPr>
          <w:lang w:val="sr-Latn-CS"/>
        </w:rPr>
      </w:pPr>
    </w:p>
    <w:p w:rsidR="00EB6B07" w:rsidRPr="00717990" w:rsidRDefault="00EA6C1C" w:rsidP="00EB6B07">
      <w:pPr>
        <w:pStyle w:val="font8"/>
        <w:jc w:val="both"/>
        <w:rPr>
          <w:sz w:val="22"/>
          <w:szCs w:val="22"/>
          <w:lang w:val="sr-Latn-CS"/>
        </w:rPr>
      </w:pPr>
      <w:r w:rsidRPr="00717990">
        <w:rPr>
          <w:rStyle w:val="color23"/>
          <w:sz w:val="22"/>
          <w:szCs w:val="22"/>
          <w:lang w:val="sr-Latn-CS"/>
        </w:rPr>
        <w:t>Kratak opis teme:</w:t>
      </w:r>
    </w:p>
    <w:p w:rsidR="00EB6B07" w:rsidRPr="00717990" w:rsidRDefault="00EB6B07" w:rsidP="00910D95">
      <w:pPr>
        <w:jc w:val="both"/>
        <w:rPr>
          <w:rFonts w:ascii="Times New Roman" w:hAnsi="Times New Roman" w:cs="Times New Roman"/>
          <w:lang w:val="sr-Latn-CS"/>
        </w:rPr>
      </w:pPr>
      <w:r w:rsidRPr="00717990">
        <w:rPr>
          <w:rFonts w:ascii="Times New Roman" w:hAnsi="Times New Roman" w:cs="Times New Roman"/>
          <w:lang w:val="sr-Latn-CS"/>
        </w:rPr>
        <w:t xml:space="preserve">Jezik je oduvek bio predmet u okviru različitih nauka sprovedenih </w:t>
      </w:r>
      <w:r w:rsidR="003A0A77" w:rsidRPr="00717990">
        <w:rPr>
          <w:rFonts w:ascii="Times New Roman" w:hAnsi="Times New Roman" w:cs="Times New Roman"/>
          <w:lang w:val="sr-Latn-CS"/>
        </w:rPr>
        <w:t>teorijskih izučavanja</w:t>
      </w:r>
      <w:r w:rsidRPr="00717990">
        <w:rPr>
          <w:rFonts w:ascii="Times New Roman" w:hAnsi="Times New Roman" w:cs="Times New Roman"/>
          <w:lang w:val="sr-Latn-CS"/>
        </w:rPr>
        <w:t>, te otuda ne treba ni da čudi postojanje širokog spektra njegovih određen</w:t>
      </w:r>
      <w:r w:rsidR="003A0A77" w:rsidRPr="00717990">
        <w:rPr>
          <w:rFonts w:ascii="Times New Roman" w:hAnsi="Times New Roman" w:cs="Times New Roman"/>
          <w:lang w:val="sr-Latn-CS"/>
        </w:rPr>
        <w:t>ja od kojih se jedna međusobno dopunju, dok druga</w:t>
      </w:r>
      <w:r w:rsidRPr="00717990">
        <w:rPr>
          <w:rFonts w:ascii="Times New Roman" w:hAnsi="Times New Roman" w:cs="Times New Roman"/>
          <w:lang w:val="sr-Latn-CS"/>
        </w:rPr>
        <w:t xml:space="preserve"> stoje u opreci. Ipak, većina teoretičara i teoretičarki je</w:t>
      </w:r>
      <w:r w:rsidR="008A6F7C" w:rsidRPr="00717990">
        <w:rPr>
          <w:rFonts w:ascii="Times New Roman" w:hAnsi="Times New Roman" w:cs="Times New Roman"/>
          <w:lang w:val="sr-Latn-CS"/>
        </w:rPr>
        <w:t>zika saglasna je u tome da on</w:t>
      </w:r>
      <w:r w:rsidRPr="00717990">
        <w:rPr>
          <w:rFonts w:ascii="Times New Roman" w:hAnsi="Times New Roman" w:cs="Times New Roman"/>
          <w:lang w:val="sr-Latn-CS"/>
        </w:rPr>
        <w:t xml:space="preserve"> predstavlja bitan aspekt čovekovog bića, odnosno da je upravo jezik ono što čoveka čini čovekom.</w:t>
      </w:r>
      <w:r w:rsidR="003A0A77" w:rsidRPr="00717990">
        <w:rPr>
          <w:rFonts w:ascii="Times New Roman" w:hAnsi="Times New Roman" w:cs="Times New Roman"/>
          <w:lang w:val="sr-Latn-CS"/>
        </w:rPr>
        <w:t xml:space="preserve"> S obzirom na to da prikaz svih relevantnih postavk</w:t>
      </w:r>
      <w:r w:rsidR="008A6F7C" w:rsidRPr="00717990">
        <w:rPr>
          <w:rFonts w:ascii="Times New Roman" w:hAnsi="Times New Roman" w:cs="Times New Roman"/>
          <w:lang w:val="sr-Latn-CS"/>
        </w:rPr>
        <w:t>i jezika prevazilazi okvire</w:t>
      </w:r>
      <w:r w:rsidR="003A0A77" w:rsidRPr="00717990">
        <w:rPr>
          <w:rFonts w:ascii="Times New Roman" w:hAnsi="Times New Roman" w:cs="Times New Roman"/>
          <w:lang w:val="sr-Latn-CS"/>
        </w:rPr>
        <w:t xml:space="preserve"> pozivnog pisma</w:t>
      </w:r>
      <w:r w:rsidR="008A6F7C" w:rsidRPr="00717990">
        <w:rPr>
          <w:rFonts w:ascii="Times New Roman" w:hAnsi="Times New Roman" w:cs="Times New Roman"/>
          <w:lang w:val="sr-Latn-CS"/>
        </w:rPr>
        <w:t xml:space="preserve"> za </w:t>
      </w:r>
      <w:r w:rsidR="000217E7" w:rsidRPr="00717990">
        <w:rPr>
          <w:rFonts w:ascii="Times New Roman" w:hAnsi="Times New Roman" w:cs="Times New Roman"/>
          <w:lang w:val="sr-Latn-CS"/>
        </w:rPr>
        <w:t>učešće na studentskoj konferenciji u sklopu III Karlovačkih dana</w:t>
      </w:r>
      <w:r w:rsidR="008A6F7C" w:rsidRPr="00717990">
        <w:rPr>
          <w:rFonts w:ascii="Times New Roman" w:hAnsi="Times New Roman" w:cs="Times New Roman"/>
          <w:lang w:val="sr-Latn-CS"/>
        </w:rPr>
        <w:t xml:space="preserve"> slobodne misli</w:t>
      </w:r>
      <w:r w:rsidR="003A0A77" w:rsidRPr="00717990">
        <w:rPr>
          <w:rFonts w:ascii="Times New Roman" w:hAnsi="Times New Roman" w:cs="Times New Roman"/>
          <w:lang w:val="sr-Latn-CS"/>
        </w:rPr>
        <w:t xml:space="preserve">, u nastavku sledi osvrt na neka od tokom dvadesetog </w:t>
      </w:r>
      <w:r w:rsidR="007C050B">
        <w:rPr>
          <w:rFonts w:ascii="Times New Roman" w:hAnsi="Times New Roman" w:cs="Times New Roman"/>
          <w:lang w:val="sr-Latn-CS"/>
        </w:rPr>
        <w:t xml:space="preserve">veka </w:t>
      </w:r>
      <w:r w:rsidR="003A0A77" w:rsidRPr="00717990">
        <w:rPr>
          <w:rFonts w:ascii="Times New Roman" w:hAnsi="Times New Roman" w:cs="Times New Roman"/>
          <w:lang w:val="sr-Latn-CS"/>
        </w:rPr>
        <w:t>vodećih određenja jezika, a koja i danas zauzimaju značajna mesta unutar kako filozofskih tako i izvanfilozofskih promišljanja.</w:t>
      </w:r>
    </w:p>
    <w:p w:rsidR="00EB6B07" w:rsidRPr="00717990" w:rsidRDefault="008A6F7C" w:rsidP="00910D95">
      <w:pPr>
        <w:jc w:val="both"/>
        <w:rPr>
          <w:rFonts w:ascii="Times New Roman" w:hAnsi="Times New Roman" w:cs="Times New Roman"/>
          <w:lang w:val="sr-Latn-CS"/>
        </w:rPr>
      </w:pPr>
      <w:r w:rsidRPr="00717990">
        <w:rPr>
          <w:rFonts w:ascii="Times New Roman" w:hAnsi="Times New Roman" w:cs="Times New Roman"/>
          <w:lang w:val="sr-Latn-CS"/>
        </w:rPr>
        <w:t xml:space="preserve">Hajdeger zastupa stav da </w:t>
      </w:r>
      <w:r w:rsidR="00EB6B07" w:rsidRPr="00717990">
        <w:rPr>
          <w:rFonts w:ascii="Times New Roman" w:hAnsi="Times New Roman" w:cs="Times New Roman"/>
          <w:lang w:val="sr-Latn-CS"/>
        </w:rPr>
        <w:t>„jezik je – jezik</w:t>
      </w:r>
      <w:r w:rsidR="000217E7" w:rsidRPr="00717990">
        <w:rPr>
          <w:rFonts w:ascii="Times New Roman" w:hAnsi="Times New Roman" w:cs="Times New Roman"/>
          <w:lang w:val="sr-Latn-CS"/>
        </w:rPr>
        <w:t>“ odnosno da „j</w:t>
      </w:r>
      <w:r w:rsidR="00EB6B07" w:rsidRPr="00717990">
        <w:rPr>
          <w:rFonts w:ascii="Times New Roman" w:hAnsi="Times New Roman" w:cs="Times New Roman"/>
          <w:lang w:val="sr-Latn-CS"/>
        </w:rPr>
        <w:t>ezik govori“</w:t>
      </w:r>
      <w:r w:rsidR="00EB6B07" w:rsidRPr="00717990">
        <w:rPr>
          <w:rStyle w:val="FootnoteReference"/>
          <w:rFonts w:ascii="Times New Roman" w:hAnsi="Times New Roman" w:cs="Times New Roman"/>
          <w:lang w:val="sr-Latn-CS"/>
        </w:rPr>
        <w:footnoteReference w:id="1"/>
      </w:r>
      <w:r w:rsidR="00EB6B07" w:rsidRPr="00717990">
        <w:rPr>
          <w:rFonts w:ascii="Times New Roman" w:hAnsi="Times New Roman" w:cs="Times New Roman"/>
          <w:lang w:val="sr-Latn-CS"/>
        </w:rPr>
        <w:t xml:space="preserve"> čime implicira da je ljudsko u svojoj suštini jezičko i da upravo to jezičko jeste događaje govorenja jezikom. Prema njegovom mišljenju, čovek ne bi bio čovek ukoliko bi mu bilo uskraćeno da govori zbog čega je posve opravdano reći da jezik predstavlja temelj ljudskog bića. Pre svakog putem jezika sprovedenog (spo)razumevanja među ljudima jezik jeste tj. bivstvuje kao razumevanje. Pitanje o biti jezika sastavni je deo pitanja o bitku i istini zbog čega svako razumevanje jezika ukazuje na odgovarajuće razumevanje bitka. „Kao hermeneutčki fenomen, jezik je prarazumijevanje, </w:t>
      </w:r>
      <w:r w:rsidR="000217E7" w:rsidRPr="00717990">
        <w:rPr>
          <w:rFonts w:ascii="Times New Roman" w:hAnsi="Times New Roman" w:cs="Times New Roman"/>
          <w:lang w:val="sr-Latn-CS"/>
        </w:rPr>
        <w:t>a razumijevanje nije tek spo-raz</w:t>
      </w:r>
      <w:r w:rsidR="00EB6B07" w:rsidRPr="00717990">
        <w:rPr>
          <w:rFonts w:ascii="Times New Roman" w:hAnsi="Times New Roman" w:cs="Times New Roman"/>
          <w:lang w:val="sr-Latn-CS"/>
        </w:rPr>
        <w:t>umijevanje, priopćavanje, iskazivanje i označavanje. Ono nije ni naknadni refleksivni akt samosvijesna subjekta, promišljena radnja i metodički postupak, nego proizvodno sudjelovanje u zbivanju povijesnoga bitka gdje se u predaji iskustva svijeta prošlost i sadašnjost neprekidno uzajamno posreduju.“</w:t>
      </w:r>
      <w:r w:rsidR="00EB6B07" w:rsidRPr="00717990">
        <w:rPr>
          <w:rStyle w:val="FootnoteReference"/>
          <w:rFonts w:ascii="Times New Roman" w:hAnsi="Times New Roman" w:cs="Times New Roman"/>
          <w:lang w:val="sr-Latn-CS"/>
        </w:rPr>
        <w:footnoteReference w:id="2"/>
      </w:r>
      <w:r w:rsidR="00EB6B07" w:rsidRPr="00717990">
        <w:rPr>
          <w:rFonts w:ascii="Times New Roman" w:hAnsi="Times New Roman" w:cs="Times New Roman"/>
          <w:lang w:val="sr-Latn-CS"/>
        </w:rPr>
        <w:t xml:space="preserve"> Pravim razgovorom se, dijalektički idući uvek na suprotno, pitanjima i odgovorima koji su uvek nova pitanja, dolazi do znanja. Korespodencija je jezička, a razumevanje je uvek jezičko razumevanje budući da se govor, predmet o kojem se razgovara i razumevanje uvek događaju u jeziku.</w:t>
      </w:r>
    </w:p>
    <w:p w:rsidR="000B327E" w:rsidRPr="00717990" w:rsidRDefault="00EB6B07" w:rsidP="00910D95">
      <w:pPr>
        <w:jc w:val="both"/>
        <w:rPr>
          <w:rFonts w:ascii="Times New Roman" w:hAnsi="Times New Roman" w:cs="Times New Roman"/>
          <w:lang w:val="sr-Latn-CS"/>
        </w:rPr>
      </w:pPr>
      <w:r w:rsidRPr="00717990">
        <w:rPr>
          <w:rFonts w:ascii="Times New Roman" w:hAnsi="Times New Roman" w:cs="Times New Roman"/>
          <w:lang w:val="sr-Latn-CS"/>
        </w:rPr>
        <w:t xml:space="preserve">No, jedino je jezik kojim stvarno razgovaramo jedni s drugima istinski jezik, te je stoga ispravno reći da jezik predstavlja univerzalni medij u kojem se odvija razumevanje. Jezik nije puki predmet istraživanja, kao što ni razumevanje nije puki metodski vođen proces; on u sebi sadrži misaono iskustvo svih generacija i zbog toga svako ko razumeva, odnosno ko, prezicnije rečeno, želi pravilno da razume treba da uzme u obzir ova iskustva predaje pre nego što započne razumevati. Gadamer </w:t>
      </w:r>
      <w:r w:rsidRPr="00717990">
        <w:rPr>
          <w:rFonts w:ascii="Times New Roman" w:hAnsi="Times New Roman" w:cs="Times New Roman"/>
          <w:lang w:val="sr-Latn-CS"/>
        </w:rPr>
        <w:lastRenderedPageBreak/>
        <w:t>smatra da „jezik nije samo kuća bivstvovanja, nego i kuća čoveka u kojoj on živi, smešta se, sreće se, sreće u drugom“</w:t>
      </w:r>
      <w:r w:rsidRPr="00717990">
        <w:rPr>
          <w:rStyle w:val="FootnoteReference"/>
          <w:rFonts w:ascii="Times New Roman" w:hAnsi="Times New Roman" w:cs="Times New Roman"/>
          <w:lang w:val="sr-Latn-CS"/>
        </w:rPr>
        <w:footnoteReference w:id="3"/>
      </w:r>
      <w:r w:rsidRPr="00717990">
        <w:rPr>
          <w:rFonts w:ascii="Times New Roman" w:hAnsi="Times New Roman" w:cs="Times New Roman"/>
          <w:lang w:val="sr-Latn-CS"/>
        </w:rPr>
        <w:t>. Iz tog razloga, zahtev koji se postavlja pred svakog čoveka sastoji se u dopuštanju da nam se nešto kaže, ali i u slušanju svega onog što nam se govori s obzirom na to da saslušati ono što nam neko drugi govori tj. dopustiti da nam neko drugi uopšte nešto i kaže, jeste poziv na koji treba da odgovori svaki čovek. „Jezik kojim stvarno razgovaramo jedni sa drugima jeste istinski jezik. Doduše, tu je nepregledna raznolikost jezika, ali je u svakom od njih mišljenje moguće. U svakom jeziku može se reći sve, iako ne uvek jednom jedinom rečenicom ili jednom jedinom rečju; no reči za ono što hoćemo da mislimo možemo tražiti, a i pronaći.“</w:t>
      </w:r>
      <w:r w:rsidRPr="00717990">
        <w:rPr>
          <w:rStyle w:val="FootnoteReference"/>
          <w:rFonts w:ascii="Times New Roman" w:hAnsi="Times New Roman" w:cs="Times New Roman"/>
          <w:lang w:val="sr-Latn-CS"/>
        </w:rPr>
        <w:footnoteReference w:id="4"/>
      </w:r>
      <w:r w:rsidRPr="00717990">
        <w:rPr>
          <w:rFonts w:ascii="Times New Roman" w:hAnsi="Times New Roman" w:cs="Times New Roman"/>
          <w:lang w:val="sr-Latn-CS"/>
        </w:rPr>
        <w:t xml:space="preserve"> A razumeti ono što je rečeno može se samo ukoliko je raz-birljivo tj. razumljivo rečeno, oštro odeljeno i čvrsto omeđeno od drugoga, kao i obrnuto: ono što je nerazbirljivo ostaje nerazbirljivo jer je zapravo nerazlučeno, S tim u vezi, Pejović ističe sledeće: „Kad govorim ili kada razumijem, ja iskušavam prisutnost drugoga u meni ili mene u drugome (...) i ja razumijem napokon što hoće reći </w:t>
      </w:r>
      <w:r w:rsidR="000B327E" w:rsidRPr="00717990">
        <w:rPr>
          <w:rFonts w:ascii="Times New Roman" w:hAnsi="Times New Roman" w:cs="Times New Roman"/>
          <w:lang w:val="sr-Latn-CS"/>
        </w:rPr>
        <w:t>zagonetna Huserlova rečenica: ‘</w:t>
      </w:r>
      <w:r w:rsidRPr="00717990">
        <w:rPr>
          <w:rFonts w:ascii="Times New Roman" w:hAnsi="Times New Roman" w:cs="Times New Roman"/>
          <w:lang w:val="sr-Latn-CS"/>
        </w:rPr>
        <w:t>Transcendentalna subj</w:t>
      </w:r>
      <w:r w:rsidR="000B327E" w:rsidRPr="00717990">
        <w:rPr>
          <w:rFonts w:ascii="Times New Roman" w:hAnsi="Times New Roman" w:cs="Times New Roman"/>
          <w:lang w:val="sr-Latn-CS"/>
        </w:rPr>
        <w:t>ektivnost je intersubjektivnost’</w:t>
      </w:r>
      <w:r w:rsidRPr="00717990">
        <w:rPr>
          <w:rFonts w:ascii="Times New Roman" w:hAnsi="Times New Roman" w:cs="Times New Roman"/>
          <w:lang w:val="sr-Latn-CS"/>
        </w:rPr>
        <w:t>.“</w:t>
      </w:r>
      <w:r w:rsidRPr="00717990">
        <w:rPr>
          <w:rStyle w:val="FootnoteReference"/>
          <w:rFonts w:ascii="Times New Roman" w:hAnsi="Times New Roman" w:cs="Times New Roman"/>
          <w:lang w:val="sr-Latn-CS"/>
        </w:rPr>
        <w:footnoteReference w:id="5"/>
      </w:r>
    </w:p>
    <w:p w:rsidR="00EB6B07" w:rsidRPr="00717990" w:rsidRDefault="00910D95" w:rsidP="00910D95">
      <w:pPr>
        <w:jc w:val="both"/>
        <w:rPr>
          <w:rFonts w:ascii="Times New Roman" w:hAnsi="Times New Roman" w:cs="Times New Roman"/>
          <w:lang w:val="sr-Latn-CS"/>
        </w:rPr>
      </w:pPr>
      <w:r w:rsidRPr="00717990">
        <w:rPr>
          <w:rFonts w:ascii="Times New Roman" w:hAnsi="Times New Roman" w:cs="Times New Roman"/>
          <w:lang w:val="sr-Latn-CS"/>
        </w:rPr>
        <w:t>Međutim, na ovom mestu je važno podvući da r</w:t>
      </w:r>
      <w:r w:rsidR="008A6F7C" w:rsidRPr="00717990">
        <w:rPr>
          <w:rFonts w:ascii="Times New Roman" w:hAnsi="Times New Roman" w:cs="Times New Roman"/>
          <w:lang w:val="sr-Latn-CS"/>
        </w:rPr>
        <w:t>azumevanjem (a time</w:t>
      </w:r>
      <w:r w:rsidR="00EB6B07" w:rsidRPr="00717990">
        <w:rPr>
          <w:rFonts w:ascii="Times New Roman" w:hAnsi="Times New Roman" w:cs="Times New Roman"/>
          <w:lang w:val="sr-Latn-CS"/>
        </w:rPr>
        <w:t xml:space="preserve"> i smislom) prožet jezik koji se manifestuje kao (raz)govor nije ništa drugo do pozitivna strana jezika u upotrebi. To znači da jezik ne može da bude markiran kao nešto što je po sebi isključivo pozitivno, kao ni nešto što je u svojoj </w:t>
      </w:r>
      <w:r w:rsidR="000217E7" w:rsidRPr="00717990">
        <w:rPr>
          <w:rFonts w:ascii="Times New Roman" w:hAnsi="Times New Roman" w:cs="Times New Roman"/>
          <w:lang w:val="sr-Latn-CS"/>
        </w:rPr>
        <w:t>suštini negativno. J</w:t>
      </w:r>
      <w:r w:rsidR="00EB6B07" w:rsidRPr="00717990">
        <w:rPr>
          <w:rFonts w:ascii="Times New Roman" w:hAnsi="Times New Roman" w:cs="Times New Roman"/>
          <w:lang w:val="sr-Latn-CS"/>
        </w:rPr>
        <w:t>ezik može biti označen kao nešto pozitivno ili pak negativno jedino ukoliko se u vidu imaju načini i svrhe u koje se upotrebljava, kao i strane koje se njime služe. Iz toga proizilazi i da relevantni aspekti čovekove biti nisu samo razumevanje, smisao i jezik kao produktivni (raz)govor, već i negacije navedenih fenomena. Naime, jezik je u svojoj osnovi i dobar i loš, a pomenuta svojstva nisu ništa drugo do njemu svojstveni potencijali tj. nešto što je u njem</w:t>
      </w:r>
      <w:r w:rsidR="000217E7" w:rsidRPr="00717990">
        <w:rPr>
          <w:rFonts w:ascii="Times New Roman" w:hAnsi="Times New Roman" w:cs="Times New Roman"/>
          <w:lang w:val="sr-Latn-CS"/>
        </w:rPr>
        <w:t>u</w:t>
      </w:r>
      <w:r w:rsidR="00EB6B07" w:rsidRPr="00717990">
        <w:rPr>
          <w:rFonts w:ascii="Times New Roman" w:hAnsi="Times New Roman" w:cs="Times New Roman"/>
          <w:lang w:val="sr-Latn-CS"/>
        </w:rPr>
        <w:t xml:space="preserve"> potencijalno prisutno i na čije ispoljavanje utiče niz različitih faktora. Imajući u vidu Hajdegerovu konstataciju da ljudsko biće tek zahvaljujući jeziku biva dovedeno u svoju sopstvenost, istu je neophodno proširiti, odnosno imati u vidu činjenicu da je karakter čovekove sopstvenosti bitno određen karakterom samog jezika. Drugim rečima, kakvo će biti čovekovo iskustvo sveta, sebe i drugih zavisi od toga kakvo je njemu svojstveno jezičko iskustvo jer kao što jezik može da razotkrije istinu sveta, on isto tako može i da je </w:t>
      </w:r>
      <w:r w:rsidRPr="00717990">
        <w:rPr>
          <w:rFonts w:ascii="Times New Roman" w:hAnsi="Times New Roman" w:cs="Times New Roman"/>
          <w:lang w:val="sr-Latn-CS"/>
        </w:rPr>
        <w:t xml:space="preserve">(ne)svesno </w:t>
      </w:r>
      <w:r w:rsidR="00EB6B07" w:rsidRPr="00717990">
        <w:rPr>
          <w:rFonts w:ascii="Times New Roman" w:hAnsi="Times New Roman" w:cs="Times New Roman"/>
          <w:lang w:val="sr-Latn-CS"/>
        </w:rPr>
        <w:t>prikrije time što će, primera radi, kao istinito predstaviti ono lažno ili u prvi plan staviti samo jedan segment onog ist</w:t>
      </w:r>
      <w:r w:rsidRPr="00717990">
        <w:rPr>
          <w:rFonts w:ascii="Times New Roman" w:hAnsi="Times New Roman" w:cs="Times New Roman"/>
          <w:lang w:val="sr-Latn-CS"/>
        </w:rPr>
        <w:t>initog, ali ne i njegovu celinu</w:t>
      </w:r>
      <w:r w:rsidR="00EB6B07" w:rsidRPr="00717990">
        <w:rPr>
          <w:rFonts w:ascii="Times New Roman" w:hAnsi="Times New Roman" w:cs="Times New Roman"/>
          <w:lang w:val="sr-Latn-CS"/>
        </w:rPr>
        <w:t>.</w:t>
      </w:r>
    </w:p>
    <w:p w:rsidR="000F5395" w:rsidRPr="00717990" w:rsidRDefault="00910D95" w:rsidP="00C677DE">
      <w:pPr>
        <w:jc w:val="both"/>
        <w:rPr>
          <w:rFonts w:ascii="Times New Roman" w:hAnsi="Times New Roman" w:cs="Times New Roman"/>
          <w:lang w:val="sr-Latn-CS"/>
        </w:rPr>
      </w:pPr>
      <w:r w:rsidRPr="00717990">
        <w:rPr>
          <w:rFonts w:ascii="Times New Roman" w:hAnsi="Times New Roman" w:cs="Times New Roman"/>
          <w:lang w:val="sr-Latn-CS"/>
        </w:rPr>
        <w:t xml:space="preserve">Takođe, iz stava da jezik predstavlja bitan aspekt čovekovog konstituisanja kao društvenog subjekta moguće je izvesti i </w:t>
      </w:r>
      <w:r w:rsidR="00C677DE" w:rsidRPr="00717990">
        <w:rPr>
          <w:rFonts w:ascii="Times New Roman" w:hAnsi="Times New Roman" w:cs="Times New Roman"/>
          <w:lang w:val="sr-Latn-CS"/>
        </w:rPr>
        <w:t>zaključak da jezik ima značajnu</w:t>
      </w:r>
      <w:r w:rsidRPr="00717990">
        <w:rPr>
          <w:rFonts w:ascii="Times New Roman" w:hAnsi="Times New Roman" w:cs="Times New Roman"/>
          <w:lang w:val="sr-Latn-CS"/>
        </w:rPr>
        <w:t xml:space="preserve"> ulogu u razvijanju i negovanju čoveku svojstvene osobenosti. Ukoliko se pođe od određenja individualnosti kao osobenosti tj. integriteta vlastitog identiteta i s njim u vezi mišljenja, osećanja i postupanja koji (iako formirani pod uticajem najrazličitijih društvenih faktora) nose lični pečat pojedinca/ke, onda se sasvim opravdano može reći da su društveni subjekti kod kojih je naglašena osobenost primeri ličnosti sa visokim stepenom samostalnosti, autoderminacije, ličnog stava, stila i vlastitog idejnog i vrednosnog sistema.</w:t>
      </w:r>
      <w:r w:rsidR="00C07510" w:rsidRPr="00717990">
        <w:rPr>
          <w:rFonts w:ascii="Times New Roman" w:hAnsi="Times New Roman" w:cs="Times New Roman"/>
          <w:lang w:val="sr-Latn-CS"/>
        </w:rPr>
        <w:t xml:space="preserve"> </w:t>
      </w:r>
      <w:r w:rsidR="00C677DE" w:rsidRPr="00717990">
        <w:rPr>
          <w:rFonts w:ascii="Times New Roman" w:hAnsi="Times New Roman" w:cs="Times New Roman"/>
          <w:lang w:val="sr-Latn-CS"/>
        </w:rPr>
        <w:t>Ono što čoveka čini individuom  tj. društvenim subjektom sa izraženom osobenošću jeste upravo samosvest i to ona koja se javlja unutar specifičnog društvenog konteksta jer, kako Adorno naglašava, „tek u odnosu vlastite samosvijesti s obzirom na neku drugu nastaje individuum, nova samosvijest“</w:t>
      </w:r>
      <w:r w:rsidR="00C677DE" w:rsidRPr="00717990">
        <w:rPr>
          <w:rStyle w:val="FootnoteReference"/>
          <w:rFonts w:ascii="Times New Roman" w:hAnsi="Times New Roman" w:cs="Times New Roman"/>
          <w:lang w:val="sr-Latn-CS"/>
        </w:rPr>
        <w:footnoteReference w:id="6"/>
      </w:r>
      <w:r w:rsidR="008A6F7C" w:rsidRPr="00717990">
        <w:rPr>
          <w:rFonts w:ascii="Times New Roman" w:hAnsi="Times New Roman" w:cs="Times New Roman"/>
          <w:lang w:val="sr-Latn-CS"/>
        </w:rPr>
        <w:t>. I</w:t>
      </w:r>
      <w:r w:rsidR="00C677DE" w:rsidRPr="00717990">
        <w:rPr>
          <w:rFonts w:ascii="Times New Roman" w:hAnsi="Times New Roman" w:cs="Times New Roman"/>
          <w:lang w:val="sr-Latn-CS"/>
        </w:rPr>
        <w:t xml:space="preserve">ndividua je suprotnost prirodnog bića, odnosno </w:t>
      </w:r>
      <w:r w:rsidR="00413A9D" w:rsidRPr="00717990">
        <w:rPr>
          <w:rFonts w:ascii="Times New Roman" w:hAnsi="Times New Roman" w:cs="Times New Roman"/>
          <w:lang w:val="sr-Latn-CS"/>
        </w:rPr>
        <w:t xml:space="preserve">samosvesno </w:t>
      </w:r>
      <w:r w:rsidR="00C677DE" w:rsidRPr="00717990">
        <w:rPr>
          <w:rFonts w:ascii="Times New Roman" w:hAnsi="Times New Roman" w:cs="Times New Roman"/>
          <w:lang w:val="sr-Latn-CS"/>
        </w:rPr>
        <w:t xml:space="preserve">biće koje se odvaja od pukih prirodnih odnosa i koje je od prvog dana upućeno na društvo. </w:t>
      </w:r>
      <w:r w:rsidR="000F5395" w:rsidRPr="00717990">
        <w:rPr>
          <w:rFonts w:ascii="Times New Roman" w:hAnsi="Times New Roman" w:cs="Times New Roman"/>
          <w:lang w:val="sr-Latn-CS"/>
        </w:rPr>
        <w:t>„Samosvest je osnova bitka čoveka, jer znači</w:t>
      </w:r>
      <w:r w:rsidR="00D617C4" w:rsidRPr="00717990">
        <w:rPr>
          <w:rFonts w:ascii="Times New Roman" w:hAnsi="Times New Roman" w:cs="Times New Roman"/>
          <w:lang w:val="sr-Latn-CS"/>
        </w:rPr>
        <w:t xml:space="preserve"> nje</w:t>
      </w:r>
      <w:r w:rsidR="000F5395" w:rsidRPr="00717990">
        <w:rPr>
          <w:rFonts w:ascii="Times New Roman" w:hAnsi="Times New Roman" w:cs="Times New Roman"/>
          <w:lang w:val="sr-Latn-CS"/>
        </w:rPr>
        <w:t>govu identifikaciju i emancipaciju.“</w:t>
      </w:r>
      <w:r w:rsidR="000F5395" w:rsidRPr="00717990">
        <w:rPr>
          <w:rStyle w:val="FootnoteReference"/>
          <w:rFonts w:ascii="Times New Roman" w:hAnsi="Times New Roman" w:cs="Times New Roman"/>
          <w:lang w:val="sr-Latn-CS"/>
        </w:rPr>
        <w:footnoteReference w:id="7"/>
      </w:r>
      <w:r w:rsidR="000F5395" w:rsidRPr="00717990">
        <w:rPr>
          <w:rFonts w:ascii="Times New Roman" w:hAnsi="Times New Roman" w:cs="Times New Roman"/>
          <w:lang w:val="sr-Latn-CS"/>
        </w:rPr>
        <w:t xml:space="preserve"> Međutim, </w:t>
      </w:r>
      <w:r w:rsidR="00C677DE" w:rsidRPr="00717990">
        <w:rPr>
          <w:rFonts w:ascii="Times New Roman" w:hAnsi="Times New Roman" w:cs="Times New Roman"/>
          <w:lang w:val="sr-Latn-CS"/>
        </w:rPr>
        <w:t xml:space="preserve">između same individue i društva </w:t>
      </w:r>
      <w:r w:rsidR="000F5395" w:rsidRPr="00717990">
        <w:rPr>
          <w:rFonts w:ascii="Times New Roman" w:hAnsi="Times New Roman" w:cs="Times New Roman"/>
          <w:lang w:val="sr-Latn-CS"/>
        </w:rPr>
        <w:t xml:space="preserve">neretko se javlja </w:t>
      </w:r>
      <w:r w:rsidR="00C677DE" w:rsidRPr="00717990">
        <w:rPr>
          <w:rFonts w:ascii="Times New Roman" w:hAnsi="Times New Roman" w:cs="Times New Roman"/>
          <w:lang w:val="sr-Latn-CS"/>
        </w:rPr>
        <w:lastRenderedPageBreak/>
        <w:t xml:space="preserve">napetost usled toga što se pojedinac/ka ne uključuje uvek neposredno u društvo, nego i preko posrednih instanci, a ukoliko se za njih utvrdi da se nalaze pod snažnim interesnim uticajima tada i sam društveni subjekat biva izložen njihovim negativnim implikacijama. Naime, u društvima u kojima su prisutne različite interesne grupacije primat ima opštost/masovnost, dok se raznoliko bogatstvo osobenosti nastoji marginalizovati. </w:t>
      </w:r>
      <w:r w:rsidR="000F5395" w:rsidRPr="00717990">
        <w:rPr>
          <w:rFonts w:ascii="Times New Roman" w:hAnsi="Times New Roman" w:cs="Times New Roman"/>
          <w:lang w:val="sr-Latn-CS"/>
        </w:rPr>
        <w:t xml:space="preserve">Imajući to u vidu jasno je </w:t>
      </w:r>
      <w:r w:rsidR="00D617C4" w:rsidRPr="00717990">
        <w:rPr>
          <w:rFonts w:ascii="Times New Roman" w:hAnsi="Times New Roman" w:cs="Times New Roman"/>
          <w:lang w:val="sr-Latn-CS"/>
        </w:rPr>
        <w:t xml:space="preserve">da </w:t>
      </w:r>
      <w:r w:rsidR="000F5395" w:rsidRPr="00717990">
        <w:rPr>
          <w:rFonts w:ascii="Times New Roman" w:hAnsi="Times New Roman" w:cs="Times New Roman"/>
          <w:lang w:val="sr-Latn-CS"/>
        </w:rPr>
        <w:t>pojedinci/ke usled toga što su potpali pod uticaje jedne ili pak više međusobno prožetih interesnih grupacija nisu u mogućnosti da dođu do racionalne slike kako o sebi samima tako i o svetu kojem pripadaju.</w:t>
      </w:r>
    </w:p>
    <w:p w:rsidR="00910D95" w:rsidRPr="00717990" w:rsidRDefault="00C677DE" w:rsidP="00910D95">
      <w:pPr>
        <w:jc w:val="both"/>
        <w:rPr>
          <w:rFonts w:ascii="Times New Roman" w:hAnsi="Times New Roman" w:cs="Times New Roman"/>
          <w:lang w:val="sr-Latn-CS"/>
        </w:rPr>
      </w:pPr>
      <w:r w:rsidRPr="00717990">
        <w:rPr>
          <w:rFonts w:ascii="Times New Roman" w:hAnsi="Times New Roman" w:cs="Times New Roman"/>
          <w:lang w:val="sr-Latn-CS"/>
        </w:rPr>
        <w:t>U svemu tome bi</w:t>
      </w:r>
      <w:r w:rsidR="000F5395" w:rsidRPr="00717990">
        <w:rPr>
          <w:rFonts w:ascii="Times New Roman" w:hAnsi="Times New Roman" w:cs="Times New Roman"/>
          <w:lang w:val="sr-Latn-CS"/>
        </w:rPr>
        <w:t xml:space="preserve">tna uloga pripada jeziku jer interesne grupcija upravo putem zloupotreba jezika sprovode zloupotrebe samih </w:t>
      </w:r>
      <w:r w:rsidR="002403C0" w:rsidRPr="00717990">
        <w:rPr>
          <w:rFonts w:ascii="Times New Roman" w:hAnsi="Times New Roman" w:cs="Times New Roman"/>
          <w:lang w:val="sr-Latn-CS"/>
        </w:rPr>
        <w:t xml:space="preserve">društvenih subjekata koji sa usvajanjem </w:t>
      </w:r>
      <w:r w:rsidR="00D617C4" w:rsidRPr="00717990">
        <w:rPr>
          <w:rFonts w:ascii="Times New Roman" w:hAnsi="Times New Roman" w:cs="Times New Roman"/>
          <w:lang w:val="sr-Latn-CS"/>
        </w:rPr>
        <w:t xml:space="preserve">spram limitiranih interesa iskonstruisanih modela </w:t>
      </w:r>
      <w:r w:rsidR="002403C0" w:rsidRPr="00717990">
        <w:rPr>
          <w:rFonts w:ascii="Times New Roman" w:hAnsi="Times New Roman" w:cs="Times New Roman"/>
          <w:lang w:val="sr-Latn-CS"/>
        </w:rPr>
        <w:t>mišljenja i delovanja žrtvuju svoju individualnost/osobenost, a samosvest i (samo)kritiku zamenjuju za iracionalne, predimenzionirane, a ponekad čak i utopističke predstave kako o sopstvenom tako i o</w:t>
      </w:r>
      <w:r w:rsidR="00D617C4" w:rsidRPr="00717990">
        <w:rPr>
          <w:rFonts w:ascii="Times New Roman" w:hAnsi="Times New Roman" w:cs="Times New Roman"/>
          <w:lang w:val="sr-Latn-CS"/>
        </w:rPr>
        <w:t xml:space="preserve"> d</w:t>
      </w:r>
      <w:r w:rsidR="002403C0" w:rsidRPr="00717990">
        <w:rPr>
          <w:rFonts w:ascii="Times New Roman" w:hAnsi="Times New Roman" w:cs="Times New Roman"/>
          <w:lang w:val="sr-Latn-CS"/>
        </w:rPr>
        <w:t>rugom kao drugačijem. Iz toga proizilazi da je o</w:t>
      </w:r>
      <w:r w:rsidR="00C07510" w:rsidRPr="00717990">
        <w:rPr>
          <w:rFonts w:ascii="Times New Roman" w:hAnsi="Times New Roman" w:cs="Times New Roman"/>
          <w:lang w:val="sr-Latn-CS"/>
        </w:rPr>
        <w:t>sobenost</w:t>
      </w:r>
      <w:r w:rsidRPr="00717990">
        <w:rPr>
          <w:rFonts w:ascii="Times New Roman" w:hAnsi="Times New Roman" w:cs="Times New Roman"/>
          <w:lang w:val="sr-Latn-CS"/>
        </w:rPr>
        <w:t xml:space="preserve">, a time i stepen njene izraženosti kod određenog </w:t>
      </w:r>
      <w:r w:rsidR="002403C0" w:rsidRPr="00717990">
        <w:rPr>
          <w:rFonts w:ascii="Times New Roman" w:hAnsi="Times New Roman" w:cs="Times New Roman"/>
          <w:lang w:val="sr-Latn-CS"/>
        </w:rPr>
        <w:t>društvenog subjekta moguće</w:t>
      </w:r>
      <w:r w:rsidR="00C07510" w:rsidRPr="00717990">
        <w:rPr>
          <w:rFonts w:ascii="Times New Roman" w:hAnsi="Times New Roman" w:cs="Times New Roman"/>
          <w:lang w:val="sr-Latn-CS"/>
        </w:rPr>
        <w:t>, između ostalog, utvrditi na osnovu njemu svojstvenog jezika, a posebno načina na koji komunicira sa drugima kao sebi sličnima i drugima kao drugačijim</w:t>
      </w:r>
      <w:r w:rsidR="00D617C4" w:rsidRPr="00717990">
        <w:rPr>
          <w:rFonts w:ascii="Times New Roman" w:hAnsi="Times New Roman" w:cs="Times New Roman"/>
          <w:lang w:val="sr-Latn-CS"/>
        </w:rPr>
        <w:t>a</w:t>
      </w:r>
      <w:r w:rsidRPr="00717990">
        <w:rPr>
          <w:rFonts w:ascii="Times New Roman" w:hAnsi="Times New Roman" w:cs="Times New Roman"/>
          <w:lang w:val="sr-Latn-CS"/>
        </w:rPr>
        <w:t>. Tako, primera radi, društveni subjekti koji su opterećeni limitiranim interesnim ciljevima predstavljaju kvazisubjekte kod kojih je došlo do regresije ličnosti, a što za svoj rezultat ima uskim interesima determinisane, šablonske i sputane obrasce mišlj</w:t>
      </w:r>
      <w:r w:rsidR="008A6F7C" w:rsidRPr="00717990">
        <w:rPr>
          <w:rFonts w:ascii="Times New Roman" w:hAnsi="Times New Roman" w:cs="Times New Roman"/>
          <w:lang w:val="sr-Latn-CS"/>
        </w:rPr>
        <w:t>enja i postupanja. R</w:t>
      </w:r>
      <w:r w:rsidRPr="00717990">
        <w:rPr>
          <w:rFonts w:ascii="Times New Roman" w:hAnsi="Times New Roman" w:cs="Times New Roman"/>
          <w:lang w:val="sr-Latn-CS"/>
        </w:rPr>
        <w:t xml:space="preserve">eč je subjektima kojima je svojstvena pseudoosobenost, te koje zbog toga karakteriše </w:t>
      </w:r>
      <w:r w:rsidR="00326B78" w:rsidRPr="00717990">
        <w:rPr>
          <w:rFonts w:ascii="Times New Roman" w:hAnsi="Times New Roman" w:cs="Times New Roman"/>
          <w:lang w:val="sr-Latn-CS"/>
        </w:rPr>
        <w:t>jednoobraznost u mišljenj</w:t>
      </w:r>
      <w:r w:rsidR="008A6F7C" w:rsidRPr="00717990">
        <w:rPr>
          <w:rFonts w:ascii="Times New Roman" w:hAnsi="Times New Roman" w:cs="Times New Roman"/>
          <w:lang w:val="sr-Latn-CS"/>
        </w:rPr>
        <w:t>u i delovanju spram koje uređuju vlastite egzistencije</w:t>
      </w:r>
      <w:r w:rsidR="00326B78" w:rsidRPr="00717990">
        <w:rPr>
          <w:rFonts w:ascii="Times New Roman" w:hAnsi="Times New Roman" w:cs="Times New Roman"/>
          <w:lang w:val="sr-Latn-CS"/>
        </w:rPr>
        <w:t>. Tražeći svoje ispunjenje, smisao i svrhu u određenoj interesnoj konc</w:t>
      </w:r>
      <w:r w:rsidR="008A6F7C" w:rsidRPr="00717990">
        <w:rPr>
          <w:rFonts w:ascii="Times New Roman" w:hAnsi="Times New Roman" w:cs="Times New Roman"/>
          <w:lang w:val="sr-Latn-CS"/>
        </w:rPr>
        <w:t>epciji st</w:t>
      </w:r>
      <w:r w:rsidR="00BC4862" w:rsidRPr="00717990">
        <w:rPr>
          <w:rFonts w:ascii="Times New Roman" w:hAnsi="Times New Roman" w:cs="Times New Roman"/>
          <w:lang w:val="sr-Latn-CS"/>
        </w:rPr>
        <w:t>varnosti</w:t>
      </w:r>
      <w:r w:rsidR="008A6F7C" w:rsidRPr="00717990">
        <w:rPr>
          <w:rFonts w:ascii="Times New Roman" w:hAnsi="Times New Roman" w:cs="Times New Roman"/>
          <w:lang w:val="sr-Latn-CS"/>
        </w:rPr>
        <w:t xml:space="preserve"> kvazisubjekti (ne)svesno beže od sebe samih i odbacuju svoje</w:t>
      </w:r>
      <w:r w:rsidR="00326B78" w:rsidRPr="00717990">
        <w:rPr>
          <w:rFonts w:ascii="Times New Roman" w:hAnsi="Times New Roman" w:cs="Times New Roman"/>
          <w:lang w:val="sr-Latn-CS"/>
        </w:rPr>
        <w:t xml:space="preserve"> osobenost</w:t>
      </w:r>
      <w:r w:rsidR="008A6F7C" w:rsidRPr="00717990">
        <w:rPr>
          <w:rFonts w:ascii="Times New Roman" w:hAnsi="Times New Roman" w:cs="Times New Roman"/>
          <w:lang w:val="sr-Latn-CS"/>
        </w:rPr>
        <w:t>i kako bi pronašli</w:t>
      </w:r>
      <w:r w:rsidR="00326B78" w:rsidRPr="00717990">
        <w:rPr>
          <w:rFonts w:ascii="Times New Roman" w:hAnsi="Times New Roman" w:cs="Times New Roman"/>
          <w:lang w:val="sr-Latn-CS"/>
        </w:rPr>
        <w:t xml:space="preserve"> svoje mesto, smisao</w:t>
      </w:r>
      <w:r w:rsidR="008A6F7C" w:rsidRPr="00717990">
        <w:rPr>
          <w:rFonts w:ascii="Times New Roman" w:hAnsi="Times New Roman" w:cs="Times New Roman"/>
          <w:lang w:val="sr-Latn-CS"/>
        </w:rPr>
        <w:t xml:space="preserve"> i svrhu u okviru</w:t>
      </w:r>
      <w:r w:rsidR="00326B78" w:rsidRPr="00717990">
        <w:rPr>
          <w:rFonts w:ascii="Times New Roman" w:hAnsi="Times New Roman" w:cs="Times New Roman"/>
          <w:lang w:val="sr-Latn-CS"/>
        </w:rPr>
        <w:t xml:space="preserve"> društvenog konteksta</w:t>
      </w:r>
      <w:r w:rsidR="008A6F7C" w:rsidRPr="00717990">
        <w:rPr>
          <w:rFonts w:ascii="Times New Roman" w:hAnsi="Times New Roman" w:cs="Times New Roman"/>
          <w:lang w:val="sr-Latn-CS"/>
        </w:rPr>
        <w:t xml:space="preserve"> kojem pripadaju</w:t>
      </w:r>
      <w:r w:rsidR="00326B78" w:rsidRPr="00717990">
        <w:rPr>
          <w:rFonts w:ascii="Times New Roman" w:hAnsi="Times New Roman" w:cs="Times New Roman"/>
          <w:lang w:val="sr-Latn-CS"/>
        </w:rPr>
        <w:t>.</w:t>
      </w:r>
      <w:r w:rsidR="000F5395" w:rsidRPr="00717990">
        <w:rPr>
          <w:rFonts w:ascii="Times New Roman" w:hAnsi="Times New Roman" w:cs="Times New Roman"/>
          <w:lang w:val="sr-Latn-CS"/>
        </w:rPr>
        <w:t xml:space="preserve"> </w:t>
      </w:r>
    </w:p>
    <w:p w:rsidR="00EA6C1C" w:rsidRPr="00717990" w:rsidRDefault="002403C0" w:rsidP="00D617C4">
      <w:pPr>
        <w:jc w:val="both"/>
        <w:rPr>
          <w:rFonts w:ascii="Times New Roman" w:hAnsi="Times New Roman" w:cs="Times New Roman"/>
          <w:lang w:val="sr-Latn-CS"/>
        </w:rPr>
      </w:pPr>
      <w:r w:rsidRPr="00717990">
        <w:rPr>
          <w:rFonts w:ascii="Times New Roman" w:hAnsi="Times New Roman" w:cs="Times New Roman"/>
          <w:lang w:val="sr-Latn-CS"/>
        </w:rPr>
        <w:t>I za kraj, iako se i individue kao osobene ličnosti i limitiranim interesnim ciljevima opterećeni/e pojedinci/ke veoma često vezuju za jednu ideju, grupu, pokret ili partiju ono što je ključno za njihovu distinkciju jeste da kvazisubjekti u tome pronalaze svoje „sidro, orijentir, koji često traje čitavog života“, dok individue sa izraženom osobenošću nastoje da „vezivanjem za ideje i pokrete obogate sebe, da doprinesu svome samoostvarenju“</w:t>
      </w:r>
      <w:r w:rsidRPr="00717990">
        <w:rPr>
          <w:rStyle w:val="FootnoteReference"/>
          <w:rFonts w:ascii="Times New Roman" w:hAnsi="Times New Roman" w:cs="Times New Roman"/>
          <w:lang w:val="sr-Latn-CS"/>
        </w:rPr>
        <w:footnoteReference w:id="8"/>
      </w:r>
      <w:r w:rsidRPr="00717990">
        <w:rPr>
          <w:rFonts w:ascii="Times New Roman" w:hAnsi="Times New Roman" w:cs="Times New Roman"/>
          <w:lang w:val="sr-Latn-CS"/>
        </w:rPr>
        <w:t>.</w:t>
      </w:r>
    </w:p>
    <w:p w:rsidR="00EA6C1C" w:rsidRPr="00717990" w:rsidRDefault="00EA6C1C" w:rsidP="00EA6C1C">
      <w:pPr>
        <w:pStyle w:val="font8"/>
        <w:jc w:val="both"/>
        <w:rPr>
          <w:b/>
          <w:sz w:val="22"/>
          <w:szCs w:val="22"/>
          <w:lang w:val="sr-Latn-CS"/>
        </w:rPr>
      </w:pPr>
      <w:r w:rsidRPr="00717990">
        <w:rPr>
          <w:rStyle w:val="color23"/>
          <w:b/>
          <w:sz w:val="22"/>
          <w:szCs w:val="22"/>
          <w:lang w:val="sr-Latn-CS"/>
        </w:rPr>
        <w:t>Centar za afi</w:t>
      </w:r>
      <w:r w:rsidR="00717990" w:rsidRPr="00717990">
        <w:rPr>
          <w:rStyle w:val="color23"/>
          <w:b/>
          <w:sz w:val="22"/>
          <w:szCs w:val="22"/>
          <w:lang w:val="sr-Latn-CS"/>
        </w:rPr>
        <w:t xml:space="preserve">rmaciju slobodne misli poziva </w:t>
      </w:r>
      <w:r w:rsidR="0088660F" w:rsidRPr="00717990">
        <w:rPr>
          <w:rStyle w:val="color23"/>
          <w:b/>
          <w:sz w:val="22"/>
          <w:szCs w:val="22"/>
          <w:lang w:val="sr-Latn-CS"/>
        </w:rPr>
        <w:t xml:space="preserve">zainteresovane </w:t>
      </w:r>
      <w:r w:rsidRPr="00717990">
        <w:rPr>
          <w:rStyle w:val="color23"/>
          <w:b/>
          <w:sz w:val="22"/>
          <w:szCs w:val="22"/>
          <w:lang w:val="sr-Latn-CS"/>
        </w:rPr>
        <w:t>studente</w:t>
      </w:r>
      <w:r w:rsidR="0088660F" w:rsidRPr="00717990">
        <w:rPr>
          <w:rStyle w:val="color23"/>
          <w:b/>
          <w:sz w:val="22"/>
          <w:szCs w:val="22"/>
          <w:lang w:val="sr-Latn-CS"/>
        </w:rPr>
        <w:t xml:space="preserve"> i studentkinje</w:t>
      </w:r>
      <w:r w:rsidRPr="00717990">
        <w:rPr>
          <w:rStyle w:val="color23"/>
          <w:b/>
          <w:sz w:val="22"/>
          <w:szCs w:val="22"/>
          <w:lang w:val="sr-Latn-CS"/>
        </w:rPr>
        <w:t xml:space="preserve"> </w:t>
      </w:r>
      <w:r w:rsidR="00717990" w:rsidRPr="00717990">
        <w:rPr>
          <w:rStyle w:val="color23"/>
          <w:b/>
          <w:sz w:val="22"/>
          <w:szCs w:val="22"/>
          <w:lang w:val="sr-Latn-CS"/>
        </w:rPr>
        <w:t xml:space="preserve">svih nivoa studija </w:t>
      </w:r>
      <w:r w:rsidRPr="00717990">
        <w:rPr>
          <w:rStyle w:val="color23"/>
          <w:b/>
          <w:sz w:val="22"/>
          <w:szCs w:val="22"/>
          <w:lang w:val="sr-Latn-CS"/>
        </w:rPr>
        <w:t xml:space="preserve">da iz ugla različitih naučnih sfera (filozofija, sociologija, psihologija, lingvistika, nauka o književnosti, političke nauke, </w:t>
      </w:r>
      <w:r w:rsidR="005323A3" w:rsidRPr="00717990">
        <w:rPr>
          <w:rStyle w:val="color23"/>
          <w:b/>
          <w:sz w:val="22"/>
          <w:szCs w:val="22"/>
          <w:lang w:val="sr-Latn-CS"/>
        </w:rPr>
        <w:t xml:space="preserve">studije umetnosti, </w:t>
      </w:r>
      <w:r w:rsidRPr="00717990">
        <w:rPr>
          <w:rStyle w:val="color23"/>
          <w:b/>
          <w:sz w:val="22"/>
          <w:szCs w:val="22"/>
          <w:lang w:val="sr-Latn-CS"/>
        </w:rPr>
        <w:t>antropologija, medijske stud</w:t>
      </w:r>
      <w:r w:rsidR="00717990" w:rsidRPr="00717990">
        <w:rPr>
          <w:rStyle w:val="color23"/>
          <w:b/>
          <w:sz w:val="22"/>
          <w:szCs w:val="22"/>
          <w:lang w:val="sr-Latn-CS"/>
        </w:rPr>
        <w:t>ije, metodika nastave itd.) predstave svoje naučno-istraživačke radove na zadatu temu</w:t>
      </w:r>
      <w:r w:rsidRPr="00717990">
        <w:rPr>
          <w:rStyle w:val="color23"/>
          <w:b/>
          <w:sz w:val="22"/>
          <w:szCs w:val="22"/>
          <w:lang w:val="sr-Latn-CS"/>
        </w:rPr>
        <w:t>.</w:t>
      </w:r>
    </w:p>
    <w:p w:rsidR="00EA6C1C" w:rsidRPr="00717990" w:rsidRDefault="00A92AAC" w:rsidP="00EA6C1C">
      <w:pPr>
        <w:pStyle w:val="font8"/>
        <w:jc w:val="both"/>
        <w:rPr>
          <w:sz w:val="22"/>
          <w:szCs w:val="22"/>
          <w:lang w:val="sr-Latn-CS"/>
        </w:rPr>
      </w:pPr>
      <w:r w:rsidRPr="00717990">
        <w:rPr>
          <w:rStyle w:val="color23"/>
          <w:sz w:val="22"/>
          <w:szCs w:val="22"/>
          <w:lang w:val="sr-Latn-CS"/>
        </w:rPr>
        <w:t>Pojedinačni doprinosi s</w:t>
      </w:r>
      <w:r w:rsidR="00EA6C1C" w:rsidRPr="00717990">
        <w:rPr>
          <w:rStyle w:val="color23"/>
          <w:sz w:val="22"/>
          <w:szCs w:val="22"/>
          <w:lang w:val="sr-Latn-CS"/>
        </w:rPr>
        <w:t>kupu obuhvataju sledeći spektar podtema:</w:t>
      </w:r>
    </w:p>
    <w:p w:rsidR="00D617C4" w:rsidRPr="00717990" w:rsidRDefault="00D617C4" w:rsidP="00EA6C1C">
      <w:pPr>
        <w:pStyle w:val="font8"/>
        <w:numPr>
          <w:ilvl w:val="0"/>
          <w:numId w:val="1"/>
        </w:numPr>
        <w:jc w:val="both"/>
        <w:rPr>
          <w:rStyle w:val="color23"/>
          <w:sz w:val="22"/>
          <w:szCs w:val="22"/>
          <w:lang w:val="sr-Latn-CS"/>
        </w:rPr>
      </w:pPr>
      <w:r w:rsidRPr="00717990">
        <w:rPr>
          <w:rStyle w:val="color23"/>
          <w:sz w:val="22"/>
          <w:szCs w:val="22"/>
          <w:lang w:val="sr-Latn-CS"/>
        </w:rPr>
        <w:t>Jezik uopšte versus jezik u upotrebi</w:t>
      </w:r>
    </w:p>
    <w:p w:rsidR="00A95AEF" w:rsidRPr="00717990" w:rsidRDefault="005323A3" w:rsidP="00EA6C1C">
      <w:pPr>
        <w:pStyle w:val="font8"/>
        <w:numPr>
          <w:ilvl w:val="0"/>
          <w:numId w:val="1"/>
        </w:numPr>
        <w:jc w:val="both"/>
        <w:rPr>
          <w:rStyle w:val="color23"/>
          <w:sz w:val="22"/>
          <w:szCs w:val="22"/>
          <w:lang w:val="sr-Latn-CS"/>
        </w:rPr>
      </w:pPr>
      <w:r w:rsidRPr="00717990">
        <w:rPr>
          <w:rStyle w:val="color23"/>
          <w:sz w:val="22"/>
          <w:szCs w:val="22"/>
          <w:lang w:val="sr-Latn-CS"/>
        </w:rPr>
        <w:t>Kontekstualnost jezika</w:t>
      </w:r>
    </w:p>
    <w:p w:rsidR="005323A3" w:rsidRPr="00717990" w:rsidRDefault="005323A3" w:rsidP="00EA6C1C">
      <w:pPr>
        <w:pStyle w:val="font8"/>
        <w:numPr>
          <w:ilvl w:val="0"/>
          <w:numId w:val="1"/>
        </w:numPr>
        <w:jc w:val="both"/>
        <w:rPr>
          <w:rStyle w:val="color23"/>
          <w:sz w:val="22"/>
          <w:szCs w:val="22"/>
          <w:lang w:val="sr-Latn-CS"/>
        </w:rPr>
      </w:pPr>
      <w:r w:rsidRPr="00717990">
        <w:rPr>
          <w:rStyle w:val="color23"/>
          <w:sz w:val="22"/>
          <w:szCs w:val="22"/>
          <w:lang w:val="sr-Latn-CS"/>
        </w:rPr>
        <w:t>Kulturološka dimenzija jezika</w:t>
      </w:r>
    </w:p>
    <w:p w:rsidR="005323A3" w:rsidRPr="00717990" w:rsidRDefault="005323A3" w:rsidP="00EA6C1C">
      <w:pPr>
        <w:pStyle w:val="font8"/>
        <w:numPr>
          <w:ilvl w:val="0"/>
          <w:numId w:val="1"/>
        </w:numPr>
        <w:jc w:val="both"/>
        <w:rPr>
          <w:rStyle w:val="color23"/>
          <w:sz w:val="22"/>
          <w:szCs w:val="22"/>
          <w:lang w:val="sr-Latn-CS"/>
        </w:rPr>
      </w:pPr>
      <w:r w:rsidRPr="00717990">
        <w:rPr>
          <w:rStyle w:val="color23"/>
          <w:sz w:val="22"/>
          <w:szCs w:val="22"/>
          <w:lang w:val="sr-Latn-CS"/>
        </w:rPr>
        <w:t>Jezička slika sveta</w:t>
      </w:r>
    </w:p>
    <w:p w:rsidR="005323A3" w:rsidRPr="00717990" w:rsidRDefault="005323A3" w:rsidP="00EA6C1C">
      <w:pPr>
        <w:pStyle w:val="font8"/>
        <w:numPr>
          <w:ilvl w:val="0"/>
          <w:numId w:val="1"/>
        </w:numPr>
        <w:jc w:val="both"/>
        <w:rPr>
          <w:rStyle w:val="color23"/>
          <w:sz w:val="22"/>
          <w:szCs w:val="22"/>
          <w:lang w:val="sr-Latn-CS"/>
        </w:rPr>
      </w:pPr>
      <w:r w:rsidRPr="00717990">
        <w:rPr>
          <w:rStyle w:val="color23"/>
          <w:sz w:val="22"/>
          <w:szCs w:val="22"/>
          <w:lang w:val="sr-Latn-CS"/>
        </w:rPr>
        <w:t>Metaforička struktura jezika</w:t>
      </w:r>
    </w:p>
    <w:p w:rsidR="005323A3" w:rsidRPr="00717990" w:rsidRDefault="005323A3" w:rsidP="00EA6C1C">
      <w:pPr>
        <w:pStyle w:val="font8"/>
        <w:numPr>
          <w:ilvl w:val="0"/>
          <w:numId w:val="1"/>
        </w:numPr>
        <w:jc w:val="both"/>
        <w:rPr>
          <w:rStyle w:val="color23"/>
          <w:sz w:val="22"/>
          <w:szCs w:val="22"/>
          <w:lang w:val="sr-Latn-CS"/>
        </w:rPr>
      </w:pPr>
      <w:r w:rsidRPr="00717990">
        <w:rPr>
          <w:rStyle w:val="color23"/>
          <w:sz w:val="22"/>
          <w:szCs w:val="22"/>
          <w:lang w:val="sr-Latn-CS"/>
        </w:rPr>
        <w:t>Reč kao znak, simbol i/ili slika</w:t>
      </w:r>
    </w:p>
    <w:p w:rsidR="005323A3" w:rsidRPr="00717990" w:rsidRDefault="005323A3" w:rsidP="00EA6C1C">
      <w:pPr>
        <w:pStyle w:val="font8"/>
        <w:numPr>
          <w:ilvl w:val="0"/>
          <w:numId w:val="1"/>
        </w:numPr>
        <w:jc w:val="both"/>
        <w:rPr>
          <w:rStyle w:val="color23"/>
          <w:sz w:val="22"/>
          <w:szCs w:val="22"/>
          <w:lang w:val="sr-Latn-CS"/>
        </w:rPr>
      </w:pPr>
      <w:r w:rsidRPr="00717990">
        <w:rPr>
          <w:rStyle w:val="color23"/>
          <w:sz w:val="22"/>
          <w:szCs w:val="22"/>
          <w:lang w:val="sr-Latn-CS"/>
        </w:rPr>
        <w:t>Jezik i mišljenje</w:t>
      </w:r>
    </w:p>
    <w:p w:rsidR="005323A3" w:rsidRPr="00717990" w:rsidRDefault="005323A3" w:rsidP="00EA6C1C">
      <w:pPr>
        <w:pStyle w:val="font8"/>
        <w:numPr>
          <w:ilvl w:val="0"/>
          <w:numId w:val="1"/>
        </w:numPr>
        <w:jc w:val="both"/>
        <w:rPr>
          <w:rStyle w:val="color23"/>
          <w:sz w:val="22"/>
          <w:szCs w:val="22"/>
          <w:lang w:val="sr-Latn-CS"/>
        </w:rPr>
      </w:pPr>
      <w:r w:rsidRPr="00717990">
        <w:rPr>
          <w:rStyle w:val="color23"/>
          <w:sz w:val="22"/>
          <w:szCs w:val="22"/>
          <w:lang w:val="sr-Latn-CS"/>
        </w:rPr>
        <w:t>Jezik i delovanje</w:t>
      </w:r>
    </w:p>
    <w:p w:rsidR="005323A3" w:rsidRPr="00717990" w:rsidRDefault="005323A3" w:rsidP="00EA6C1C">
      <w:pPr>
        <w:pStyle w:val="font8"/>
        <w:numPr>
          <w:ilvl w:val="0"/>
          <w:numId w:val="1"/>
        </w:numPr>
        <w:jc w:val="both"/>
        <w:rPr>
          <w:rStyle w:val="color23"/>
          <w:sz w:val="22"/>
          <w:szCs w:val="22"/>
          <w:lang w:val="sr-Latn-CS"/>
        </w:rPr>
      </w:pPr>
      <w:r w:rsidRPr="00717990">
        <w:rPr>
          <w:rStyle w:val="color23"/>
          <w:sz w:val="22"/>
          <w:szCs w:val="22"/>
          <w:lang w:val="sr-Latn-CS"/>
        </w:rPr>
        <w:t>(Ne)moć javne reči</w:t>
      </w:r>
    </w:p>
    <w:p w:rsidR="005323A3" w:rsidRPr="00717990" w:rsidRDefault="005323A3" w:rsidP="00FE41AF">
      <w:pPr>
        <w:pStyle w:val="font8"/>
        <w:numPr>
          <w:ilvl w:val="0"/>
          <w:numId w:val="1"/>
        </w:numPr>
        <w:jc w:val="both"/>
        <w:rPr>
          <w:rStyle w:val="color23"/>
          <w:sz w:val="22"/>
          <w:szCs w:val="22"/>
          <w:lang w:val="sr-Latn-CS"/>
        </w:rPr>
      </w:pPr>
      <w:r w:rsidRPr="00717990">
        <w:rPr>
          <w:rStyle w:val="color23"/>
          <w:sz w:val="22"/>
          <w:szCs w:val="22"/>
          <w:lang w:val="sr-Latn-CS"/>
        </w:rPr>
        <w:t>Odgovornost za (ne)rečeno</w:t>
      </w:r>
    </w:p>
    <w:p w:rsidR="0088660F" w:rsidRPr="00717990" w:rsidRDefault="0088660F" w:rsidP="0088660F">
      <w:pPr>
        <w:pStyle w:val="font8"/>
        <w:numPr>
          <w:ilvl w:val="0"/>
          <w:numId w:val="1"/>
        </w:numPr>
        <w:jc w:val="both"/>
        <w:rPr>
          <w:sz w:val="22"/>
          <w:szCs w:val="22"/>
          <w:lang w:val="sr-Latn-CS"/>
        </w:rPr>
      </w:pPr>
      <w:r w:rsidRPr="00717990">
        <w:rPr>
          <w:sz w:val="22"/>
          <w:szCs w:val="22"/>
          <w:lang w:val="sr-Latn-CS"/>
        </w:rPr>
        <w:t>Ekstralingvistički aspekti jezika</w:t>
      </w:r>
    </w:p>
    <w:p w:rsidR="0088660F" w:rsidRPr="00717990" w:rsidRDefault="0088660F" w:rsidP="0088660F">
      <w:pPr>
        <w:pStyle w:val="font8"/>
        <w:numPr>
          <w:ilvl w:val="0"/>
          <w:numId w:val="1"/>
        </w:numPr>
        <w:jc w:val="both"/>
        <w:rPr>
          <w:rStyle w:val="color23"/>
          <w:sz w:val="22"/>
          <w:szCs w:val="22"/>
          <w:lang w:val="sr-Latn-CS"/>
        </w:rPr>
      </w:pPr>
      <w:r w:rsidRPr="00717990">
        <w:rPr>
          <w:sz w:val="22"/>
          <w:szCs w:val="22"/>
          <w:lang w:val="sr-Latn-CS"/>
        </w:rPr>
        <w:t>Te</w:t>
      </w:r>
      <w:r w:rsidR="000B327E" w:rsidRPr="00717990">
        <w:rPr>
          <w:sz w:val="22"/>
          <w:szCs w:val="22"/>
          <w:lang w:val="sr-Latn-CS"/>
        </w:rPr>
        <w:t>lo kao ekstralingvistički vid</w:t>
      </w:r>
      <w:r w:rsidRPr="00717990">
        <w:rPr>
          <w:sz w:val="22"/>
          <w:szCs w:val="22"/>
          <w:lang w:val="sr-Latn-CS"/>
        </w:rPr>
        <w:t xml:space="preserve"> komuniciranja</w:t>
      </w:r>
    </w:p>
    <w:p w:rsidR="005323A3" w:rsidRPr="00717990" w:rsidRDefault="005323A3" w:rsidP="00EA6C1C">
      <w:pPr>
        <w:pStyle w:val="font8"/>
        <w:numPr>
          <w:ilvl w:val="0"/>
          <w:numId w:val="1"/>
        </w:numPr>
        <w:jc w:val="both"/>
        <w:rPr>
          <w:rStyle w:val="color23"/>
          <w:sz w:val="22"/>
          <w:szCs w:val="22"/>
          <w:lang w:val="sr-Latn-CS"/>
        </w:rPr>
      </w:pPr>
      <w:r w:rsidRPr="00717990">
        <w:rPr>
          <w:rStyle w:val="color23"/>
          <w:sz w:val="22"/>
          <w:szCs w:val="22"/>
          <w:lang w:val="sr-Latn-CS"/>
        </w:rPr>
        <w:lastRenderedPageBreak/>
        <w:t>Jezik i subjektivnost</w:t>
      </w:r>
    </w:p>
    <w:p w:rsidR="00EA6C1C" w:rsidRPr="00717990" w:rsidRDefault="00EA6C1C" w:rsidP="00EA6C1C">
      <w:pPr>
        <w:pStyle w:val="font8"/>
        <w:numPr>
          <w:ilvl w:val="0"/>
          <w:numId w:val="1"/>
        </w:numPr>
        <w:jc w:val="both"/>
        <w:rPr>
          <w:rStyle w:val="color23"/>
          <w:sz w:val="22"/>
          <w:szCs w:val="22"/>
          <w:lang w:val="sr-Latn-CS"/>
        </w:rPr>
      </w:pPr>
      <w:r w:rsidRPr="00717990">
        <w:rPr>
          <w:rStyle w:val="color23"/>
          <w:sz w:val="22"/>
          <w:szCs w:val="22"/>
          <w:lang w:val="sr-Latn-CS"/>
        </w:rPr>
        <w:t xml:space="preserve">Uloga </w:t>
      </w:r>
      <w:r w:rsidR="005323A3" w:rsidRPr="00717990">
        <w:rPr>
          <w:rStyle w:val="color23"/>
          <w:sz w:val="22"/>
          <w:szCs w:val="22"/>
          <w:lang w:val="sr-Latn-CS"/>
        </w:rPr>
        <w:t>jezika u afirmaciji osobenosti</w:t>
      </w:r>
    </w:p>
    <w:p w:rsidR="00FE41AF" w:rsidRPr="00717990" w:rsidRDefault="00FE41AF" w:rsidP="00EA6C1C">
      <w:pPr>
        <w:pStyle w:val="font8"/>
        <w:numPr>
          <w:ilvl w:val="0"/>
          <w:numId w:val="1"/>
        </w:numPr>
        <w:jc w:val="both"/>
        <w:rPr>
          <w:rStyle w:val="color23"/>
          <w:sz w:val="22"/>
          <w:szCs w:val="22"/>
          <w:lang w:val="sr-Latn-CS"/>
        </w:rPr>
      </w:pPr>
      <w:r w:rsidRPr="00717990">
        <w:rPr>
          <w:rStyle w:val="color23"/>
          <w:sz w:val="22"/>
          <w:szCs w:val="22"/>
          <w:lang w:val="sr-Latn-CS"/>
        </w:rPr>
        <w:t>Jezik i (ne)autentična ličnost</w:t>
      </w:r>
    </w:p>
    <w:p w:rsidR="000B327E" w:rsidRPr="00717990" w:rsidRDefault="0088660F" w:rsidP="003A0A77">
      <w:pPr>
        <w:pStyle w:val="font8"/>
        <w:numPr>
          <w:ilvl w:val="0"/>
          <w:numId w:val="1"/>
        </w:numPr>
        <w:jc w:val="both"/>
        <w:rPr>
          <w:rStyle w:val="color23"/>
          <w:sz w:val="22"/>
          <w:szCs w:val="22"/>
          <w:lang w:val="sr-Latn-CS"/>
        </w:rPr>
      </w:pPr>
      <w:r w:rsidRPr="00717990">
        <w:rPr>
          <w:rStyle w:val="color23"/>
          <w:sz w:val="22"/>
          <w:szCs w:val="22"/>
          <w:lang w:val="sr-Latn-CS"/>
        </w:rPr>
        <w:t>Zloupotrebe jezika u cilju potiskivanja osobenog</w:t>
      </w:r>
    </w:p>
    <w:p w:rsidR="0088660F" w:rsidRPr="00717990" w:rsidRDefault="0088660F" w:rsidP="00EA6C1C">
      <w:pPr>
        <w:pStyle w:val="font8"/>
        <w:numPr>
          <w:ilvl w:val="0"/>
          <w:numId w:val="1"/>
        </w:numPr>
        <w:jc w:val="both"/>
        <w:rPr>
          <w:sz w:val="22"/>
          <w:szCs w:val="22"/>
          <w:lang w:val="sr-Latn-CS"/>
        </w:rPr>
      </w:pPr>
      <w:r w:rsidRPr="00717990">
        <w:rPr>
          <w:sz w:val="22"/>
          <w:szCs w:val="22"/>
          <w:lang w:val="sr-Latn-CS"/>
        </w:rPr>
        <w:t xml:space="preserve">Jezik umetnika/ce i formiranje osobenosti </w:t>
      </w:r>
    </w:p>
    <w:p w:rsidR="0088660F" w:rsidRPr="00717990" w:rsidRDefault="003A0A77" w:rsidP="00EA6C1C">
      <w:pPr>
        <w:pStyle w:val="font8"/>
        <w:numPr>
          <w:ilvl w:val="0"/>
          <w:numId w:val="1"/>
        </w:numPr>
        <w:jc w:val="both"/>
        <w:rPr>
          <w:sz w:val="22"/>
          <w:szCs w:val="22"/>
          <w:lang w:val="sr-Latn-CS"/>
        </w:rPr>
      </w:pPr>
      <w:r w:rsidRPr="00717990">
        <w:rPr>
          <w:sz w:val="22"/>
          <w:szCs w:val="22"/>
          <w:lang w:val="sr-Latn-CS"/>
        </w:rPr>
        <w:t>(Pseudo)osobenost u eri masovne proizvodnje i potrošnje</w:t>
      </w:r>
    </w:p>
    <w:p w:rsidR="00D617C4" w:rsidRPr="00717990" w:rsidRDefault="003A0A77" w:rsidP="00EA6C1C">
      <w:pPr>
        <w:pStyle w:val="font8"/>
        <w:numPr>
          <w:ilvl w:val="0"/>
          <w:numId w:val="1"/>
        </w:numPr>
        <w:jc w:val="both"/>
        <w:rPr>
          <w:sz w:val="22"/>
          <w:szCs w:val="22"/>
          <w:lang w:val="sr-Latn-CS"/>
        </w:rPr>
      </w:pPr>
      <w:r w:rsidRPr="00717990">
        <w:rPr>
          <w:sz w:val="22"/>
          <w:szCs w:val="22"/>
          <w:lang w:val="sr-Latn-CS"/>
        </w:rPr>
        <w:t>Masovnost/opštost versus individualnost/osobenost</w:t>
      </w:r>
    </w:p>
    <w:p w:rsidR="00EA6C1C" w:rsidRPr="00717990" w:rsidRDefault="00BC4862" w:rsidP="00EA6C1C">
      <w:pPr>
        <w:pStyle w:val="font8"/>
        <w:jc w:val="both"/>
        <w:rPr>
          <w:b/>
          <w:sz w:val="22"/>
          <w:szCs w:val="22"/>
          <w:lang w:val="sr-Latn-CS"/>
        </w:rPr>
      </w:pPr>
      <w:r w:rsidRPr="00717990">
        <w:rPr>
          <w:b/>
          <w:sz w:val="22"/>
          <w:szCs w:val="22"/>
          <w:lang w:val="sr-Latn-CS"/>
        </w:rPr>
        <w:t>Svi radovi predstavljeni u sklopu III Karlovačkih dana slobodne misli biće publikovani u e-zborniku „Jezik i (pseudo)</w:t>
      </w:r>
      <w:r w:rsidR="00D617C4" w:rsidRPr="00717990">
        <w:rPr>
          <w:b/>
          <w:sz w:val="22"/>
          <w:szCs w:val="22"/>
          <w:lang w:val="sr-Latn-CS"/>
        </w:rPr>
        <w:t>os</w:t>
      </w:r>
      <w:r w:rsidRPr="00717990">
        <w:rPr>
          <w:b/>
          <w:sz w:val="22"/>
          <w:szCs w:val="22"/>
          <w:lang w:val="sr-Latn-CS"/>
        </w:rPr>
        <w:t>obenost“ i to do kraja 2017. godine.</w:t>
      </w:r>
    </w:p>
    <w:p w:rsidR="00BC4862" w:rsidRPr="00717990" w:rsidRDefault="00BC4862" w:rsidP="00EA6C1C">
      <w:pPr>
        <w:pStyle w:val="font8"/>
        <w:jc w:val="both"/>
        <w:rPr>
          <w:sz w:val="22"/>
          <w:szCs w:val="22"/>
          <w:lang w:val="sr-Latn-CS"/>
        </w:rPr>
      </w:pPr>
      <w:r w:rsidRPr="00717990">
        <w:rPr>
          <w:sz w:val="22"/>
          <w:szCs w:val="22"/>
          <w:lang w:val="sr-Latn-CS"/>
        </w:rPr>
        <w:t>Organizatori skupa se nadaju i objavljivaju štampane publikacije kojom će biti obuhvaćeni isključivo pozitivno recenzirani radovi.</w:t>
      </w:r>
    </w:p>
    <w:p w:rsidR="00EA6C1C" w:rsidRPr="00717990" w:rsidRDefault="008A6F7C" w:rsidP="00EA6C1C">
      <w:pPr>
        <w:pStyle w:val="font8"/>
        <w:jc w:val="both"/>
        <w:rPr>
          <w:b/>
          <w:sz w:val="22"/>
          <w:szCs w:val="22"/>
          <w:lang w:val="sr-Latn-CS"/>
        </w:rPr>
      </w:pPr>
      <w:r w:rsidRPr="00717990">
        <w:rPr>
          <w:b/>
          <w:sz w:val="22"/>
          <w:szCs w:val="22"/>
          <w:lang w:val="sr-Latn-CS"/>
        </w:rPr>
        <w:t xml:space="preserve">Radi učešća na studentskoj konferenciji koja predstavlja okosnicu Karlovačkih dana </w:t>
      </w:r>
      <w:r w:rsidR="00BC4862" w:rsidRPr="00717990">
        <w:rPr>
          <w:b/>
          <w:sz w:val="22"/>
          <w:szCs w:val="22"/>
          <w:lang w:val="sr-Latn-CS"/>
        </w:rPr>
        <w:t xml:space="preserve">slobodne misli </w:t>
      </w:r>
      <w:r w:rsidRPr="00717990">
        <w:rPr>
          <w:b/>
          <w:sz w:val="22"/>
          <w:szCs w:val="22"/>
          <w:lang w:val="sr-Latn-CS"/>
        </w:rPr>
        <w:t>naplaćivaće se kotizacija:</w:t>
      </w:r>
    </w:p>
    <w:p w:rsidR="00BC4862" w:rsidRPr="00717990" w:rsidRDefault="008A6F7C" w:rsidP="00BC4862">
      <w:pPr>
        <w:pStyle w:val="font8"/>
        <w:numPr>
          <w:ilvl w:val="0"/>
          <w:numId w:val="2"/>
        </w:numPr>
        <w:spacing w:before="0" w:beforeAutospacing="0"/>
        <w:jc w:val="both"/>
        <w:rPr>
          <w:sz w:val="22"/>
          <w:szCs w:val="22"/>
          <w:lang w:val="sr-Latn-CS"/>
        </w:rPr>
      </w:pPr>
      <w:r w:rsidRPr="00717990">
        <w:rPr>
          <w:b/>
          <w:sz w:val="22"/>
          <w:szCs w:val="22"/>
          <w:lang w:val="sr-Latn-CS"/>
        </w:rPr>
        <w:t>35 evra u dinarskoj protivvrednosti za jednodnevno učešće</w:t>
      </w:r>
      <w:r w:rsidR="00BC4862" w:rsidRPr="00717990">
        <w:rPr>
          <w:sz w:val="22"/>
          <w:szCs w:val="22"/>
          <w:lang w:val="sr-Latn-CS"/>
        </w:rPr>
        <w:t xml:space="preserve"> (materijal za rad, program skupa, potvrda o učešću, ručak, užine i osveženja) </w:t>
      </w:r>
    </w:p>
    <w:p w:rsidR="00BC4862" w:rsidRPr="00717990" w:rsidRDefault="00BC4862" w:rsidP="00BC4862">
      <w:pPr>
        <w:pStyle w:val="font8"/>
        <w:spacing w:before="0" w:beforeAutospacing="0" w:after="0" w:afterAutospacing="0"/>
        <w:ind w:left="720"/>
        <w:jc w:val="both"/>
        <w:rPr>
          <w:sz w:val="22"/>
          <w:szCs w:val="22"/>
          <w:lang w:val="sr-Latn-CS"/>
        </w:rPr>
      </w:pPr>
    </w:p>
    <w:p w:rsidR="008A6F7C" w:rsidRPr="00717990" w:rsidRDefault="008A6F7C" w:rsidP="00BC4862">
      <w:pPr>
        <w:pStyle w:val="font8"/>
        <w:numPr>
          <w:ilvl w:val="0"/>
          <w:numId w:val="2"/>
        </w:numPr>
        <w:spacing w:before="0" w:beforeAutospacing="0"/>
        <w:jc w:val="both"/>
        <w:rPr>
          <w:sz w:val="22"/>
          <w:szCs w:val="22"/>
          <w:lang w:val="sr-Latn-CS"/>
        </w:rPr>
      </w:pPr>
      <w:r w:rsidRPr="00717990">
        <w:rPr>
          <w:b/>
          <w:sz w:val="22"/>
          <w:szCs w:val="22"/>
          <w:lang w:val="sr-Latn-CS"/>
        </w:rPr>
        <w:t>100 evra u dinarskoj protivrednosti za trodnevno učešće</w:t>
      </w:r>
      <w:r w:rsidRPr="00717990">
        <w:rPr>
          <w:sz w:val="22"/>
          <w:szCs w:val="22"/>
          <w:lang w:val="sr-Latn-CS"/>
        </w:rPr>
        <w:t xml:space="preserve"> (tri noćenja na bazi punog pansiona, materijal za rad, potvrda o učešću, </w:t>
      </w:r>
      <w:r w:rsidR="00BC4862" w:rsidRPr="00717990">
        <w:rPr>
          <w:sz w:val="22"/>
          <w:szCs w:val="22"/>
          <w:lang w:val="sr-Latn-CS"/>
        </w:rPr>
        <w:t>program skupa, užine i osveženja)</w:t>
      </w:r>
    </w:p>
    <w:p w:rsidR="00EA6C1C" w:rsidRPr="00717990" w:rsidRDefault="006322B3" w:rsidP="00BC4862">
      <w:pPr>
        <w:pStyle w:val="font8"/>
        <w:spacing w:before="0" w:beforeAutospacing="0"/>
        <w:jc w:val="both"/>
        <w:rPr>
          <w:sz w:val="22"/>
          <w:szCs w:val="22"/>
          <w:lang w:val="sr-Latn-CS"/>
        </w:rPr>
      </w:pPr>
      <w:r w:rsidRPr="00717990">
        <w:rPr>
          <w:sz w:val="22"/>
          <w:szCs w:val="22"/>
          <w:lang w:val="sr-Latn-CS"/>
        </w:rPr>
        <w:t>Prijava treba da sadrži:</w:t>
      </w:r>
    </w:p>
    <w:p w:rsidR="006322B3" w:rsidRPr="00717990" w:rsidRDefault="006322B3" w:rsidP="006322B3">
      <w:pPr>
        <w:pStyle w:val="font8"/>
        <w:numPr>
          <w:ilvl w:val="0"/>
          <w:numId w:val="3"/>
        </w:numPr>
        <w:spacing w:before="0" w:beforeAutospacing="0"/>
        <w:jc w:val="both"/>
        <w:rPr>
          <w:sz w:val="22"/>
          <w:szCs w:val="22"/>
          <w:lang w:val="sr-Latn-CS"/>
        </w:rPr>
      </w:pPr>
      <w:r w:rsidRPr="00717990">
        <w:rPr>
          <w:sz w:val="22"/>
          <w:szCs w:val="22"/>
          <w:lang w:val="sr-Latn-CS"/>
        </w:rPr>
        <w:t>Ime i prezime</w:t>
      </w:r>
    </w:p>
    <w:p w:rsidR="006322B3" w:rsidRPr="00717990" w:rsidRDefault="006322B3" w:rsidP="006322B3">
      <w:pPr>
        <w:pStyle w:val="font8"/>
        <w:numPr>
          <w:ilvl w:val="0"/>
          <w:numId w:val="3"/>
        </w:numPr>
        <w:spacing w:before="0" w:beforeAutospacing="0"/>
        <w:jc w:val="both"/>
        <w:rPr>
          <w:sz w:val="22"/>
          <w:szCs w:val="22"/>
          <w:lang w:val="sr-Latn-CS"/>
        </w:rPr>
      </w:pPr>
      <w:r w:rsidRPr="00717990">
        <w:rPr>
          <w:sz w:val="22"/>
          <w:szCs w:val="22"/>
          <w:lang w:val="sr-Latn-CS"/>
        </w:rPr>
        <w:t>U</w:t>
      </w:r>
      <w:r w:rsidR="00407617" w:rsidRPr="00717990">
        <w:rPr>
          <w:sz w:val="22"/>
          <w:szCs w:val="22"/>
          <w:lang w:val="sr-Latn-CS"/>
        </w:rPr>
        <w:t>niverzitet, fakultet, odsek i ni</w:t>
      </w:r>
      <w:r w:rsidRPr="00717990">
        <w:rPr>
          <w:sz w:val="22"/>
          <w:szCs w:val="22"/>
          <w:lang w:val="sr-Latn-CS"/>
        </w:rPr>
        <w:t>vo studija</w:t>
      </w:r>
    </w:p>
    <w:p w:rsidR="006322B3" w:rsidRPr="00717990" w:rsidRDefault="006322B3" w:rsidP="006322B3">
      <w:pPr>
        <w:pStyle w:val="font8"/>
        <w:numPr>
          <w:ilvl w:val="0"/>
          <w:numId w:val="3"/>
        </w:numPr>
        <w:spacing w:before="0" w:beforeAutospacing="0"/>
        <w:jc w:val="both"/>
        <w:rPr>
          <w:sz w:val="22"/>
          <w:szCs w:val="22"/>
          <w:lang w:val="sr-Latn-CS"/>
        </w:rPr>
      </w:pPr>
      <w:r w:rsidRPr="00717990">
        <w:rPr>
          <w:sz w:val="22"/>
          <w:szCs w:val="22"/>
          <w:lang w:val="sr-Latn-CS"/>
        </w:rPr>
        <w:t>Naslov rada</w:t>
      </w:r>
    </w:p>
    <w:p w:rsidR="006322B3" w:rsidRPr="00717990" w:rsidRDefault="006322B3" w:rsidP="006322B3">
      <w:pPr>
        <w:pStyle w:val="font8"/>
        <w:numPr>
          <w:ilvl w:val="0"/>
          <w:numId w:val="3"/>
        </w:numPr>
        <w:spacing w:before="0" w:beforeAutospacing="0"/>
        <w:jc w:val="both"/>
        <w:rPr>
          <w:sz w:val="22"/>
          <w:szCs w:val="22"/>
          <w:lang w:val="sr-Latn-CS"/>
        </w:rPr>
      </w:pPr>
      <w:r w:rsidRPr="00717990">
        <w:rPr>
          <w:sz w:val="22"/>
          <w:szCs w:val="22"/>
          <w:lang w:val="sr-Latn-CS"/>
        </w:rPr>
        <w:t xml:space="preserve">Sažetak </w:t>
      </w:r>
      <w:r w:rsidR="00717990" w:rsidRPr="00717990">
        <w:rPr>
          <w:sz w:val="22"/>
          <w:szCs w:val="22"/>
          <w:lang w:val="sr-Latn-CS"/>
        </w:rPr>
        <w:t xml:space="preserve">rada </w:t>
      </w:r>
      <w:r w:rsidR="00407617" w:rsidRPr="00717990">
        <w:rPr>
          <w:sz w:val="22"/>
          <w:szCs w:val="22"/>
          <w:lang w:val="sr-Latn-CS"/>
        </w:rPr>
        <w:t>(max 25</w:t>
      </w:r>
      <w:r w:rsidRPr="00717990">
        <w:rPr>
          <w:sz w:val="22"/>
          <w:szCs w:val="22"/>
          <w:lang w:val="sr-Latn-CS"/>
        </w:rPr>
        <w:t>0 reči)</w:t>
      </w:r>
    </w:p>
    <w:p w:rsidR="00D7556B" w:rsidRPr="00717990" w:rsidRDefault="00D7556B" w:rsidP="006322B3">
      <w:pPr>
        <w:pStyle w:val="font8"/>
        <w:numPr>
          <w:ilvl w:val="0"/>
          <w:numId w:val="3"/>
        </w:numPr>
        <w:spacing w:before="0" w:beforeAutospacing="0"/>
        <w:jc w:val="both"/>
        <w:rPr>
          <w:sz w:val="22"/>
          <w:szCs w:val="22"/>
          <w:lang w:val="sr-Latn-CS"/>
        </w:rPr>
      </w:pPr>
      <w:r w:rsidRPr="00717990">
        <w:rPr>
          <w:sz w:val="22"/>
          <w:szCs w:val="22"/>
          <w:lang w:val="sr-Latn-CS"/>
        </w:rPr>
        <w:t>Ključne reči (max 10)</w:t>
      </w:r>
    </w:p>
    <w:p w:rsidR="006322B3" w:rsidRPr="00717990" w:rsidRDefault="006322B3" w:rsidP="006322B3">
      <w:pPr>
        <w:pStyle w:val="font8"/>
        <w:numPr>
          <w:ilvl w:val="0"/>
          <w:numId w:val="3"/>
        </w:numPr>
        <w:spacing w:before="0" w:beforeAutospacing="0"/>
        <w:jc w:val="both"/>
        <w:rPr>
          <w:sz w:val="22"/>
          <w:szCs w:val="22"/>
          <w:lang w:val="sr-Latn-CS"/>
        </w:rPr>
      </w:pPr>
      <w:r w:rsidRPr="00717990">
        <w:rPr>
          <w:sz w:val="22"/>
          <w:szCs w:val="22"/>
          <w:lang w:val="sr-Latn-CS"/>
        </w:rPr>
        <w:t>Naslov rada na stranom jeziku</w:t>
      </w:r>
    </w:p>
    <w:p w:rsidR="006322B3" w:rsidRPr="00717990" w:rsidRDefault="006322B3" w:rsidP="006322B3">
      <w:pPr>
        <w:pStyle w:val="font8"/>
        <w:numPr>
          <w:ilvl w:val="0"/>
          <w:numId w:val="3"/>
        </w:numPr>
        <w:spacing w:before="0" w:beforeAutospacing="0"/>
        <w:jc w:val="both"/>
        <w:rPr>
          <w:sz w:val="22"/>
          <w:szCs w:val="22"/>
          <w:lang w:val="sr-Latn-CS"/>
        </w:rPr>
      </w:pPr>
      <w:r w:rsidRPr="00717990">
        <w:rPr>
          <w:sz w:val="22"/>
          <w:szCs w:val="22"/>
          <w:lang w:val="sr-Latn-CS"/>
        </w:rPr>
        <w:t xml:space="preserve">Sažetak </w:t>
      </w:r>
      <w:r w:rsidR="00407617" w:rsidRPr="00717990">
        <w:rPr>
          <w:sz w:val="22"/>
          <w:szCs w:val="22"/>
          <w:lang w:val="sr-Latn-CS"/>
        </w:rPr>
        <w:t>rada na stranom jeziku (max 25</w:t>
      </w:r>
      <w:r w:rsidRPr="00717990">
        <w:rPr>
          <w:sz w:val="22"/>
          <w:szCs w:val="22"/>
          <w:lang w:val="sr-Latn-CS"/>
        </w:rPr>
        <w:t>0 reči)</w:t>
      </w:r>
    </w:p>
    <w:p w:rsidR="00D7556B" w:rsidRPr="00717990" w:rsidRDefault="00D7556B" w:rsidP="006322B3">
      <w:pPr>
        <w:pStyle w:val="font8"/>
        <w:numPr>
          <w:ilvl w:val="0"/>
          <w:numId w:val="3"/>
        </w:numPr>
        <w:spacing w:before="0" w:beforeAutospacing="0"/>
        <w:jc w:val="both"/>
        <w:rPr>
          <w:sz w:val="22"/>
          <w:szCs w:val="22"/>
          <w:lang w:val="sr-Latn-CS"/>
        </w:rPr>
      </w:pPr>
      <w:r w:rsidRPr="00717990">
        <w:rPr>
          <w:sz w:val="22"/>
          <w:szCs w:val="22"/>
          <w:lang w:val="sr-Latn-CS"/>
        </w:rPr>
        <w:t>Ključne reči na stranom jeziku (max 10)</w:t>
      </w:r>
    </w:p>
    <w:p w:rsidR="00D7556B" w:rsidRPr="00717990" w:rsidRDefault="00D7556B" w:rsidP="006322B3">
      <w:pPr>
        <w:pStyle w:val="font8"/>
        <w:numPr>
          <w:ilvl w:val="0"/>
          <w:numId w:val="3"/>
        </w:numPr>
        <w:spacing w:before="0" w:beforeAutospacing="0"/>
        <w:jc w:val="both"/>
        <w:rPr>
          <w:sz w:val="22"/>
          <w:szCs w:val="22"/>
          <w:lang w:val="sr-Latn-CS"/>
        </w:rPr>
      </w:pPr>
      <w:r w:rsidRPr="00717990">
        <w:rPr>
          <w:sz w:val="22"/>
          <w:szCs w:val="22"/>
          <w:lang w:val="sr-Latn-CS"/>
        </w:rPr>
        <w:t>Adresa</w:t>
      </w:r>
    </w:p>
    <w:p w:rsidR="006322B3" w:rsidRPr="00717990" w:rsidRDefault="006322B3" w:rsidP="006322B3">
      <w:pPr>
        <w:pStyle w:val="font8"/>
        <w:numPr>
          <w:ilvl w:val="0"/>
          <w:numId w:val="3"/>
        </w:numPr>
        <w:spacing w:before="0" w:beforeAutospacing="0"/>
        <w:jc w:val="both"/>
        <w:rPr>
          <w:sz w:val="22"/>
          <w:szCs w:val="22"/>
          <w:lang w:val="sr-Latn-CS"/>
        </w:rPr>
      </w:pPr>
      <w:r w:rsidRPr="00717990">
        <w:rPr>
          <w:sz w:val="22"/>
          <w:szCs w:val="22"/>
          <w:lang w:val="sr-Latn-CS"/>
        </w:rPr>
        <w:t xml:space="preserve">E-mail </w:t>
      </w:r>
    </w:p>
    <w:p w:rsidR="006322B3" w:rsidRPr="00717990" w:rsidRDefault="006322B3" w:rsidP="006322B3">
      <w:pPr>
        <w:pStyle w:val="font8"/>
        <w:numPr>
          <w:ilvl w:val="0"/>
          <w:numId w:val="3"/>
        </w:numPr>
        <w:spacing w:before="0" w:beforeAutospacing="0"/>
        <w:jc w:val="both"/>
        <w:rPr>
          <w:sz w:val="22"/>
          <w:szCs w:val="22"/>
          <w:lang w:val="sr-Latn-CS"/>
        </w:rPr>
      </w:pPr>
      <w:r w:rsidRPr="00717990">
        <w:rPr>
          <w:sz w:val="22"/>
          <w:szCs w:val="22"/>
          <w:lang w:val="sr-Latn-CS"/>
        </w:rPr>
        <w:t>Kontakt telefon</w:t>
      </w:r>
    </w:p>
    <w:p w:rsidR="00C374C7" w:rsidRPr="00717990" w:rsidRDefault="00C374C7" w:rsidP="006322B3">
      <w:pPr>
        <w:pStyle w:val="font8"/>
        <w:numPr>
          <w:ilvl w:val="0"/>
          <w:numId w:val="3"/>
        </w:numPr>
        <w:spacing w:before="0" w:beforeAutospacing="0"/>
        <w:jc w:val="both"/>
        <w:rPr>
          <w:sz w:val="22"/>
          <w:szCs w:val="22"/>
          <w:lang w:val="sr-Latn-CS"/>
        </w:rPr>
      </w:pPr>
      <w:r w:rsidRPr="00717990">
        <w:rPr>
          <w:sz w:val="22"/>
          <w:szCs w:val="22"/>
          <w:lang w:val="sr-Latn-CS"/>
        </w:rPr>
        <w:t>Izabrana kotizacija</w:t>
      </w:r>
    </w:p>
    <w:p w:rsidR="006322B3" w:rsidRPr="00717990" w:rsidRDefault="00065E3C" w:rsidP="006322B3">
      <w:pPr>
        <w:pStyle w:val="font8"/>
        <w:spacing w:before="0" w:beforeAutospacing="0"/>
        <w:jc w:val="both"/>
        <w:rPr>
          <w:b/>
          <w:sz w:val="22"/>
          <w:szCs w:val="22"/>
          <w:lang w:val="sr-Latn-CS"/>
        </w:rPr>
      </w:pPr>
      <w:r>
        <w:rPr>
          <w:b/>
          <w:sz w:val="22"/>
          <w:szCs w:val="22"/>
          <w:lang w:val="sr-Latn-CS"/>
        </w:rPr>
        <w:t>Rok za dostavljanje prijava: 20</w:t>
      </w:r>
      <w:r w:rsidR="006322B3" w:rsidRPr="00717990">
        <w:rPr>
          <w:b/>
          <w:sz w:val="22"/>
          <w:szCs w:val="22"/>
          <w:lang w:val="sr-Latn-CS"/>
        </w:rPr>
        <w:t>. februar 2017. godine!</w:t>
      </w:r>
    </w:p>
    <w:p w:rsidR="006C3E16" w:rsidRPr="00717990" w:rsidRDefault="006C3E16" w:rsidP="006C3E16">
      <w:pPr>
        <w:pStyle w:val="font8"/>
        <w:spacing w:before="0" w:beforeAutospacing="0" w:after="0" w:afterAutospacing="0"/>
        <w:rPr>
          <w:b/>
          <w:sz w:val="22"/>
          <w:szCs w:val="22"/>
          <w:lang w:val="sr-Latn-CS"/>
        </w:rPr>
      </w:pPr>
      <w:r w:rsidRPr="00717990">
        <w:rPr>
          <w:b/>
          <w:sz w:val="22"/>
          <w:szCs w:val="22"/>
          <w:lang w:val="sr-Latn-CS"/>
        </w:rPr>
        <w:t>Prijavu dostaviti na: afirmacijamisli@gmail.com</w:t>
      </w:r>
    </w:p>
    <w:p w:rsidR="00C374C7" w:rsidRPr="00717990" w:rsidRDefault="00C374C7" w:rsidP="00EA6C1C">
      <w:pPr>
        <w:pStyle w:val="font8"/>
        <w:jc w:val="both"/>
        <w:rPr>
          <w:rStyle w:val="color23"/>
          <w:sz w:val="22"/>
          <w:szCs w:val="22"/>
          <w:lang w:val="sr-Latn-CS"/>
        </w:rPr>
      </w:pPr>
    </w:p>
    <w:p w:rsidR="00EA6C1C" w:rsidRPr="00717990" w:rsidRDefault="00EA6C1C" w:rsidP="00EA6C1C">
      <w:pPr>
        <w:pStyle w:val="font8"/>
        <w:jc w:val="both"/>
        <w:rPr>
          <w:sz w:val="22"/>
          <w:szCs w:val="22"/>
          <w:lang w:val="sr-Latn-CS"/>
        </w:rPr>
      </w:pPr>
      <w:r w:rsidRPr="00717990">
        <w:rPr>
          <w:rStyle w:val="color23"/>
          <w:sz w:val="22"/>
          <w:szCs w:val="22"/>
          <w:lang w:val="sr-Latn-CS"/>
        </w:rPr>
        <w:t>Vidimo se na</w:t>
      </w:r>
      <w:r w:rsidRPr="00717990">
        <w:rPr>
          <w:rStyle w:val="color23"/>
          <w:b/>
          <w:bCs/>
          <w:sz w:val="22"/>
          <w:szCs w:val="22"/>
          <w:lang w:val="sr-Latn-CS"/>
        </w:rPr>
        <w:t xml:space="preserve"> III Karlovačkim danima slobodne misli</w:t>
      </w:r>
      <w:r w:rsidRPr="00717990">
        <w:rPr>
          <w:rStyle w:val="color23"/>
          <w:sz w:val="22"/>
          <w:szCs w:val="22"/>
          <w:lang w:val="sr-Latn-CS"/>
        </w:rPr>
        <w:t>!</w:t>
      </w:r>
    </w:p>
    <w:p w:rsidR="00A92AAC" w:rsidRPr="00717990" w:rsidRDefault="00A92AAC" w:rsidP="003A0A77">
      <w:pPr>
        <w:pStyle w:val="font8"/>
        <w:spacing w:before="0" w:beforeAutospacing="0" w:after="0" w:afterAutospacing="0"/>
        <w:jc w:val="both"/>
        <w:rPr>
          <w:rStyle w:val="color23"/>
          <w:sz w:val="22"/>
          <w:szCs w:val="22"/>
          <w:lang w:val="sr-Latn-CS"/>
        </w:rPr>
      </w:pPr>
    </w:p>
    <w:p w:rsidR="00EA6C1C" w:rsidRPr="00717990" w:rsidRDefault="00EA6C1C" w:rsidP="003A0A77">
      <w:pPr>
        <w:pStyle w:val="font8"/>
        <w:spacing w:before="0" w:beforeAutospacing="0" w:after="0" w:afterAutospacing="0"/>
        <w:jc w:val="both"/>
        <w:rPr>
          <w:sz w:val="22"/>
          <w:szCs w:val="22"/>
          <w:lang w:val="sr-Latn-CS"/>
        </w:rPr>
      </w:pPr>
      <w:r w:rsidRPr="00717990">
        <w:rPr>
          <w:rStyle w:val="color23"/>
          <w:sz w:val="22"/>
          <w:szCs w:val="22"/>
          <w:lang w:val="sr-Latn-CS"/>
        </w:rPr>
        <w:t>U ime Organizacionog i Programskog odbora Skupa</w:t>
      </w:r>
      <w:r w:rsidR="003A0A77" w:rsidRPr="00717990">
        <w:rPr>
          <w:rStyle w:val="color23"/>
          <w:sz w:val="22"/>
          <w:szCs w:val="22"/>
          <w:lang w:val="sr-Latn-CS"/>
        </w:rPr>
        <w:t>,</w:t>
      </w:r>
    </w:p>
    <w:p w:rsidR="005F4D03" w:rsidRPr="00717990" w:rsidRDefault="00EA6C1C" w:rsidP="008569B3">
      <w:pPr>
        <w:pStyle w:val="font8"/>
        <w:spacing w:before="0" w:beforeAutospacing="0" w:after="0" w:afterAutospacing="0"/>
        <w:jc w:val="both"/>
        <w:rPr>
          <w:sz w:val="22"/>
          <w:szCs w:val="22"/>
          <w:lang w:val="sr-Latn-CS"/>
        </w:rPr>
      </w:pPr>
      <w:r w:rsidRPr="00717990">
        <w:rPr>
          <w:rStyle w:val="color23"/>
          <w:sz w:val="22"/>
          <w:szCs w:val="22"/>
          <w:lang w:val="sr-Latn-CS"/>
        </w:rPr>
        <w:t>dr Andrea Ratković</w:t>
      </w:r>
    </w:p>
    <w:sectPr w:rsidR="005F4D03" w:rsidRPr="00717990" w:rsidSect="000217E7">
      <w:pgSz w:w="11907" w:h="16839"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FC6" w:rsidRDefault="00441FC6" w:rsidP="00EB6B07">
      <w:pPr>
        <w:spacing w:after="0" w:line="240" w:lineRule="auto"/>
      </w:pPr>
      <w:r>
        <w:separator/>
      </w:r>
    </w:p>
  </w:endnote>
  <w:endnote w:type="continuationSeparator" w:id="0">
    <w:p w:rsidR="00441FC6" w:rsidRDefault="00441FC6" w:rsidP="00EB6B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FC6" w:rsidRDefault="00441FC6" w:rsidP="00EB6B07">
      <w:pPr>
        <w:spacing w:after="0" w:line="240" w:lineRule="auto"/>
      </w:pPr>
      <w:r>
        <w:separator/>
      </w:r>
    </w:p>
  </w:footnote>
  <w:footnote w:type="continuationSeparator" w:id="0">
    <w:p w:rsidR="00441FC6" w:rsidRDefault="00441FC6" w:rsidP="00EB6B07">
      <w:pPr>
        <w:spacing w:after="0" w:line="240" w:lineRule="auto"/>
      </w:pPr>
      <w:r>
        <w:continuationSeparator/>
      </w:r>
    </w:p>
  </w:footnote>
  <w:footnote w:id="1">
    <w:p w:rsidR="00EB6B07" w:rsidRPr="00910D95" w:rsidRDefault="00EB6B07" w:rsidP="00EB6B07">
      <w:pPr>
        <w:pStyle w:val="FootnoteText"/>
        <w:rPr>
          <w:rFonts w:ascii="Times New Roman" w:hAnsi="Times New Roman" w:cs="Times New Roman"/>
          <w:lang w:val="sr-Latn-CS"/>
        </w:rPr>
      </w:pPr>
      <w:r w:rsidRPr="00910D95">
        <w:rPr>
          <w:rStyle w:val="FootnoteReference"/>
          <w:rFonts w:ascii="Times New Roman" w:hAnsi="Times New Roman" w:cs="Times New Roman"/>
          <w:lang w:val="sr-Latn-CS"/>
        </w:rPr>
        <w:footnoteRef/>
      </w:r>
      <w:r w:rsidRPr="00910D95">
        <w:rPr>
          <w:rFonts w:ascii="Times New Roman" w:hAnsi="Times New Roman" w:cs="Times New Roman"/>
          <w:lang w:val="sr-Latn-CS"/>
        </w:rPr>
        <w:t xml:space="preserve"> Hajdeger M., </w:t>
      </w:r>
      <w:r w:rsidRPr="00910D95">
        <w:rPr>
          <w:rFonts w:ascii="Times New Roman" w:hAnsi="Times New Roman" w:cs="Times New Roman"/>
          <w:i/>
          <w:lang w:val="sr-Latn-CS"/>
        </w:rPr>
        <w:t>Mišljenje i pevanje</w:t>
      </w:r>
      <w:r w:rsidRPr="00910D95">
        <w:rPr>
          <w:rFonts w:ascii="Times New Roman" w:hAnsi="Times New Roman" w:cs="Times New Roman"/>
          <w:lang w:val="sr-Latn-CS"/>
        </w:rPr>
        <w:t>, Nolit, Beograd, 1982, str. 173.</w:t>
      </w:r>
    </w:p>
  </w:footnote>
  <w:footnote w:id="2">
    <w:p w:rsidR="00EB6B07" w:rsidRPr="00910D95" w:rsidRDefault="00EB6B07" w:rsidP="00EB6B07">
      <w:pPr>
        <w:pStyle w:val="FootnoteText"/>
        <w:rPr>
          <w:rFonts w:ascii="Times New Roman" w:hAnsi="Times New Roman" w:cs="Times New Roman"/>
          <w:lang w:val="sr-Latn-CS"/>
        </w:rPr>
      </w:pPr>
      <w:r w:rsidRPr="00910D95">
        <w:rPr>
          <w:rStyle w:val="FootnoteReference"/>
          <w:rFonts w:ascii="Times New Roman" w:hAnsi="Times New Roman" w:cs="Times New Roman"/>
          <w:lang w:val="sr-Latn-CS"/>
        </w:rPr>
        <w:footnoteRef/>
      </w:r>
      <w:r w:rsidRPr="00910D95">
        <w:rPr>
          <w:rFonts w:ascii="Times New Roman" w:hAnsi="Times New Roman" w:cs="Times New Roman"/>
          <w:lang w:val="sr-Latn-CS"/>
        </w:rPr>
        <w:t xml:space="preserve"> Pejović D., </w:t>
      </w:r>
      <w:r w:rsidRPr="00910D95">
        <w:rPr>
          <w:rFonts w:ascii="Times New Roman" w:hAnsi="Times New Roman" w:cs="Times New Roman"/>
          <w:i/>
          <w:lang w:val="sr-Latn-CS"/>
        </w:rPr>
        <w:t>Hermeneutika, znanost i praktična filozofija</w:t>
      </w:r>
      <w:r w:rsidRPr="00910D95">
        <w:rPr>
          <w:rFonts w:ascii="Times New Roman" w:hAnsi="Times New Roman" w:cs="Times New Roman"/>
          <w:lang w:val="sr-Latn-CS"/>
        </w:rPr>
        <w:t>, Veselin Masleša, Sarajevo, 1982, str. 19.</w:t>
      </w:r>
    </w:p>
  </w:footnote>
  <w:footnote w:id="3">
    <w:p w:rsidR="00EB6B07" w:rsidRPr="00910D95" w:rsidRDefault="00EB6B07" w:rsidP="00EB6B07">
      <w:pPr>
        <w:pStyle w:val="FootnoteText"/>
        <w:rPr>
          <w:rFonts w:ascii="Times New Roman" w:hAnsi="Times New Roman" w:cs="Times New Roman"/>
          <w:lang w:val="sr-Latn-CS"/>
        </w:rPr>
      </w:pPr>
      <w:r w:rsidRPr="00910D95">
        <w:rPr>
          <w:rStyle w:val="FootnoteReference"/>
          <w:rFonts w:ascii="Times New Roman" w:hAnsi="Times New Roman" w:cs="Times New Roman"/>
          <w:lang w:val="sr-Latn-CS"/>
        </w:rPr>
        <w:footnoteRef/>
      </w:r>
      <w:r w:rsidRPr="00910D95">
        <w:rPr>
          <w:rFonts w:ascii="Times New Roman" w:hAnsi="Times New Roman" w:cs="Times New Roman"/>
          <w:lang w:val="sr-Latn-CS"/>
        </w:rPr>
        <w:t xml:space="preserve"> Gadamer H. G., </w:t>
      </w:r>
      <w:r w:rsidRPr="00910D95">
        <w:rPr>
          <w:rFonts w:ascii="Times New Roman" w:hAnsi="Times New Roman" w:cs="Times New Roman"/>
          <w:i/>
          <w:lang w:val="sr-Latn-CS"/>
        </w:rPr>
        <w:t>Evropsko nasleđe</w:t>
      </w:r>
      <w:r w:rsidRPr="00910D95">
        <w:rPr>
          <w:rFonts w:ascii="Times New Roman" w:hAnsi="Times New Roman" w:cs="Times New Roman"/>
          <w:lang w:val="sr-Latn-CS"/>
        </w:rPr>
        <w:t>, Plato, Beograd, 1999, str. 118.</w:t>
      </w:r>
    </w:p>
  </w:footnote>
  <w:footnote w:id="4">
    <w:p w:rsidR="00EB6B07" w:rsidRPr="00910D95" w:rsidRDefault="00EB6B07" w:rsidP="00EB6B07">
      <w:pPr>
        <w:pStyle w:val="FootnoteText"/>
        <w:rPr>
          <w:rFonts w:ascii="Times New Roman" w:hAnsi="Times New Roman" w:cs="Times New Roman"/>
          <w:lang w:val="sr-Latn-CS"/>
        </w:rPr>
      </w:pPr>
      <w:r w:rsidRPr="00910D95">
        <w:rPr>
          <w:rStyle w:val="FootnoteReference"/>
          <w:rFonts w:ascii="Times New Roman" w:hAnsi="Times New Roman" w:cs="Times New Roman"/>
          <w:lang w:val="sr-Latn-CS"/>
        </w:rPr>
        <w:footnoteRef/>
      </w:r>
      <w:r w:rsidRPr="00910D95">
        <w:rPr>
          <w:rFonts w:ascii="Times New Roman" w:hAnsi="Times New Roman" w:cs="Times New Roman"/>
          <w:lang w:val="sr-Latn-CS"/>
        </w:rPr>
        <w:t xml:space="preserve"> Gadamer H. G., </w:t>
      </w:r>
      <w:r w:rsidRPr="00910D95">
        <w:rPr>
          <w:rFonts w:ascii="Times New Roman" w:hAnsi="Times New Roman" w:cs="Times New Roman"/>
          <w:i/>
          <w:lang w:val="sr-Latn-CS"/>
        </w:rPr>
        <w:t>Um u doba nauke</w:t>
      </w:r>
      <w:r w:rsidRPr="00910D95">
        <w:rPr>
          <w:rFonts w:ascii="Times New Roman" w:hAnsi="Times New Roman" w:cs="Times New Roman"/>
          <w:lang w:val="sr-Latn-CS"/>
        </w:rPr>
        <w:t>, Plato, Beograd, 2000, str. 241</w:t>
      </w:r>
    </w:p>
  </w:footnote>
  <w:footnote w:id="5">
    <w:p w:rsidR="00EB6B07" w:rsidRPr="00910D95" w:rsidRDefault="00EB6B07" w:rsidP="00EB6B07">
      <w:pPr>
        <w:pStyle w:val="FootnoteText"/>
        <w:rPr>
          <w:rFonts w:ascii="Times New Roman" w:hAnsi="Times New Roman" w:cs="Times New Roman"/>
          <w:lang w:val="sr-Latn-CS"/>
        </w:rPr>
      </w:pPr>
      <w:r w:rsidRPr="00910D95">
        <w:rPr>
          <w:rStyle w:val="FootnoteReference"/>
          <w:rFonts w:ascii="Times New Roman" w:hAnsi="Times New Roman" w:cs="Times New Roman"/>
          <w:lang w:val="sr-Latn-CS"/>
        </w:rPr>
        <w:footnoteRef/>
      </w:r>
      <w:r w:rsidRPr="00910D95">
        <w:rPr>
          <w:rFonts w:ascii="Times New Roman" w:hAnsi="Times New Roman" w:cs="Times New Roman"/>
          <w:lang w:val="sr-Latn-CS"/>
        </w:rPr>
        <w:t xml:space="preserve"> Pejović D., </w:t>
      </w:r>
      <w:r w:rsidRPr="00910D95">
        <w:rPr>
          <w:rFonts w:ascii="Times New Roman" w:hAnsi="Times New Roman" w:cs="Times New Roman"/>
          <w:i/>
          <w:lang w:val="sr-Latn-CS"/>
        </w:rPr>
        <w:t>Hermeneutika, znanost i praktična filozofija</w:t>
      </w:r>
      <w:r w:rsidRPr="00910D95">
        <w:rPr>
          <w:rFonts w:ascii="Times New Roman" w:hAnsi="Times New Roman" w:cs="Times New Roman"/>
          <w:lang w:val="sr-Latn-CS"/>
        </w:rPr>
        <w:t>, str. 99.</w:t>
      </w:r>
    </w:p>
  </w:footnote>
  <w:footnote w:id="6">
    <w:p w:rsidR="00C677DE" w:rsidRPr="00910D95" w:rsidRDefault="00C677DE" w:rsidP="00C677DE">
      <w:pPr>
        <w:pStyle w:val="FootnoteText"/>
        <w:rPr>
          <w:rFonts w:ascii="Times New Roman" w:hAnsi="Times New Roman" w:cs="Times New Roman"/>
          <w:lang w:val="sr-Latn-CS"/>
        </w:rPr>
      </w:pPr>
      <w:r w:rsidRPr="00910D95">
        <w:rPr>
          <w:rStyle w:val="FootnoteReference"/>
          <w:rFonts w:ascii="Times New Roman" w:hAnsi="Times New Roman" w:cs="Times New Roman"/>
          <w:lang w:val="sr-Latn-CS"/>
        </w:rPr>
        <w:footnoteRef/>
      </w:r>
      <w:r>
        <w:rPr>
          <w:rFonts w:ascii="Times New Roman" w:hAnsi="Times New Roman" w:cs="Times New Roman"/>
          <w:lang w:val="sr-Latn-CS"/>
        </w:rPr>
        <w:t xml:space="preserve"> </w:t>
      </w:r>
      <w:r w:rsidRPr="00910D95">
        <w:rPr>
          <w:rFonts w:ascii="Times New Roman" w:hAnsi="Times New Roman" w:cs="Times New Roman"/>
          <w:lang w:val="sr-Latn-CS"/>
        </w:rPr>
        <w:t xml:space="preserve">Adorno T. W., Horkheimer M., </w:t>
      </w:r>
      <w:r w:rsidRPr="00910D95">
        <w:rPr>
          <w:rFonts w:ascii="Times New Roman" w:hAnsi="Times New Roman" w:cs="Times New Roman"/>
          <w:i/>
          <w:lang w:val="sr-Latn-CS"/>
        </w:rPr>
        <w:t>Sociološke studije</w:t>
      </w:r>
      <w:r w:rsidRPr="00910D95">
        <w:rPr>
          <w:rFonts w:ascii="Times New Roman" w:hAnsi="Times New Roman" w:cs="Times New Roman"/>
          <w:lang w:val="sr-Latn-CS"/>
        </w:rPr>
        <w:t>, Š</w:t>
      </w:r>
      <w:r>
        <w:rPr>
          <w:rFonts w:ascii="Times New Roman" w:hAnsi="Times New Roman" w:cs="Times New Roman"/>
          <w:lang w:val="sr-Latn-CS"/>
        </w:rPr>
        <w:t xml:space="preserve">kolska knjiga, Zagreb, 1980, </w:t>
      </w:r>
      <w:r w:rsidRPr="00910D95">
        <w:rPr>
          <w:rFonts w:ascii="Times New Roman" w:hAnsi="Times New Roman" w:cs="Times New Roman"/>
          <w:lang w:val="sr-Latn-CS"/>
        </w:rPr>
        <w:t>str. 55.</w:t>
      </w:r>
    </w:p>
  </w:footnote>
  <w:footnote w:id="7">
    <w:p w:rsidR="000F5395" w:rsidRPr="000F5395" w:rsidRDefault="000F5395">
      <w:pPr>
        <w:pStyle w:val="FootnoteText"/>
        <w:rPr>
          <w:rFonts w:ascii="Times New Roman" w:hAnsi="Times New Roman" w:cs="Times New Roman"/>
          <w:lang w:val="sr-Latn-CS"/>
        </w:rPr>
      </w:pPr>
      <w:r w:rsidRPr="000F5395">
        <w:rPr>
          <w:rStyle w:val="FootnoteReference"/>
          <w:rFonts w:ascii="Times New Roman" w:hAnsi="Times New Roman" w:cs="Times New Roman"/>
        </w:rPr>
        <w:footnoteRef/>
      </w:r>
      <w:r w:rsidRPr="000F5395">
        <w:rPr>
          <w:rFonts w:ascii="Times New Roman" w:hAnsi="Times New Roman" w:cs="Times New Roman"/>
        </w:rPr>
        <w:t xml:space="preserve"> </w:t>
      </w:r>
      <w:r w:rsidR="00A92AAC">
        <w:rPr>
          <w:rFonts w:ascii="Times New Roman" w:hAnsi="Times New Roman" w:cs="Times New Roman"/>
          <w:lang w:val="sr-Latn-CS"/>
        </w:rPr>
        <w:t>Bošković</w:t>
      </w:r>
      <w:r w:rsidRPr="000F5395">
        <w:rPr>
          <w:rFonts w:ascii="Times New Roman" w:hAnsi="Times New Roman" w:cs="Times New Roman"/>
          <w:lang w:val="sr-Latn-CS"/>
        </w:rPr>
        <w:t xml:space="preserve"> M., </w:t>
      </w:r>
      <w:r w:rsidRPr="000F5395">
        <w:rPr>
          <w:rFonts w:ascii="Times New Roman" w:hAnsi="Times New Roman" w:cs="Times New Roman"/>
          <w:i/>
          <w:lang w:val="sr-Latn-CS"/>
        </w:rPr>
        <w:t>Stranputice</w:t>
      </w:r>
      <w:r w:rsidRPr="000F5395">
        <w:rPr>
          <w:rFonts w:ascii="Times New Roman" w:hAnsi="Times New Roman" w:cs="Times New Roman"/>
          <w:lang w:val="sr-Latn-CS"/>
        </w:rPr>
        <w:t>, Matica srpska, Novi Sad, 1995, str. 19.</w:t>
      </w:r>
    </w:p>
  </w:footnote>
  <w:footnote w:id="8">
    <w:p w:rsidR="002403C0" w:rsidRPr="002403C0" w:rsidRDefault="002403C0">
      <w:pPr>
        <w:pStyle w:val="FootnoteText"/>
        <w:rPr>
          <w:lang w:val="sr-Latn-CS"/>
        </w:rPr>
      </w:pPr>
      <w:r>
        <w:rPr>
          <w:rStyle w:val="FootnoteReference"/>
        </w:rPr>
        <w:footnoteRef/>
      </w:r>
      <w:r>
        <w:t xml:space="preserve"> </w:t>
      </w:r>
      <w:r w:rsidRPr="002403C0">
        <w:rPr>
          <w:rFonts w:ascii="Times New Roman" w:hAnsi="Times New Roman" w:cs="Times New Roman"/>
          <w:lang w:val="sr-Latn-CS"/>
        </w:rPr>
        <w:t xml:space="preserve">Bojanović R., </w:t>
      </w:r>
      <w:r w:rsidRPr="002403C0">
        <w:rPr>
          <w:rFonts w:ascii="Times New Roman" w:hAnsi="Times New Roman" w:cs="Times New Roman"/>
          <w:i/>
          <w:lang w:val="sr-Latn-CS"/>
        </w:rPr>
        <w:t>Autentična i neautentična ličnost</w:t>
      </w:r>
      <w:r w:rsidRPr="002403C0">
        <w:rPr>
          <w:rFonts w:ascii="Times New Roman" w:hAnsi="Times New Roman" w:cs="Times New Roman"/>
          <w:lang w:val="sr-Latn-CS"/>
        </w:rPr>
        <w:t>, Prosveta, Beograd, 1985, str. 13.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956F6"/>
    <w:multiLevelType w:val="hybridMultilevel"/>
    <w:tmpl w:val="1FE05978"/>
    <w:lvl w:ilvl="0" w:tplc="5F2A5FD0">
      <w:start w:val="3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4A3F2C"/>
    <w:multiLevelType w:val="hybridMultilevel"/>
    <w:tmpl w:val="47EED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DC3E53"/>
    <w:multiLevelType w:val="multilevel"/>
    <w:tmpl w:val="9D626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EA6C1C"/>
    <w:rsid w:val="000217E7"/>
    <w:rsid w:val="00022065"/>
    <w:rsid w:val="00065E3C"/>
    <w:rsid w:val="00073F1A"/>
    <w:rsid w:val="00082301"/>
    <w:rsid w:val="000975AE"/>
    <w:rsid w:val="000B327E"/>
    <w:rsid w:val="000F5395"/>
    <w:rsid w:val="001A51D0"/>
    <w:rsid w:val="002020DC"/>
    <w:rsid w:val="00230DD4"/>
    <w:rsid w:val="002403C0"/>
    <w:rsid w:val="002671B7"/>
    <w:rsid w:val="002D040C"/>
    <w:rsid w:val="00301C34"/>
    <w:rsid w:val="00305EBE"/>
    <w:rsid w:val="00326B78"/>
    <w:rsid w:val="00345ABC"/>
    <w:rsid w:val="003A0A77"/>
    <w:rsid w:val="003C3E9C"/>
    <w:rsid w:val="003D433E"/>
    <w:rsid w:val="00407617"/>
    <w:rsid w:val="00413A9D"/>
    <w:rsid w:val="00441FC6"/>
    <w:rsid w:val="005323A3"/>
    <w:rsid w:val="005E0174"/>
    <w:rsid w:val="005F4D03"/>
    <w:rsid w:val="0061237F"/>
    <w:rsid w:val="006322B3"/>
    <w:rsid w:val="006634F3"/>
    <w:rsid w:val="006C3E16"/>
    <w:rsid w:val="00717990"/>
    <w:rsid w:val="00734BC3"/>
    <w:rsid w:val="007C050B"/>
    <w:rsid w:val="007D3670"/>
    <w:rsid w:val="008569B3"/>
    <w:rsid w:val="0088660F"/>
    <w:rsid w:val="008A4C36"/>
    <w:rsid w:val="008A6F7C"/>
    <w:rsid w:val="00910D95"/>
    <w:rsid w:val="00A069FC"/>
    <w:rsid w:val="00A548BF"/>
    <w:rsid w:val="00A92AAC"/>
    <w:rsid w:val="00A95AEF"/>
    <w:rsid w:val="00AC428B"/>
    <w:rsid w:val="00AF139E"/>
    <w:rsid w:val="00B47028"/>
    <w:rsid w:val="00B47E8C"/>
    <w:rsid w:val="00B93121"/>
    <w:rsid w:val="00B94AF0"/>
    <w:rsid w:val="00BC4862"/>
    <w:rsid w:val="00C07510"/>
    <w:rsid w:val="00C374C7"/>
    <w:rsid w:val="00C677DE"/>
    <w:rsid w:val="00D275DD"/>
    <w:rsid w:val="00D617C4"/>
    <w:rsid w:val="00D7556B"/>
    <w:rsid w:val="00D95C03"/>
    <w:rsid w:val="00E555AA"/>
    <w:rsid w:val="00EA6C1C"/>
    <w:rsid w:val="00EB6B07"/>
    <w:rsid w:val="00FE41AF"/>
    <w:rsid w:val="00FE56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D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8">
    <w:name w:val="font_8"/>
    <w:basedOn w:val="Normal"/>
    <w:rsid w:val="00EA6C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23">
    <w:name w:val="color_23"/>
    <w:basedOn w:val="DefaultParagraphFont"/>
    <w:rsid w:val="00EA6C1C"/>
  </w:style>
  <w:style w:type="paragraph" w:styleId="FootnoteText">
    <w:name w:val="footnote text"/>
    <w:basedOn w:val="Normal"/>
    <w:link w:val="FootnoteTextChar"/>
    <w:uiPriority w:val="99"/>
    <w:semiHidden/>
    <w:unhideWhenUsed/>
    <w:rsid w:val="00EB6B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6B07"/>
    <w:rPr>
      <w:sz w:val="20"/>
      <w:szCs w:val="20"/>
    </w:rPr>
  </w:style>
  <w:style w:type="character" w:styleId="FootnoteReference">
    <w:name w:val="footnote reference"/>
    <w:basedOn w:val="DefaultParagraphFont"/>
    <w:uiPriority w:val="99"/>
    <w:semiHidden/>
    <w:unhideWhenUsed/>
    <w:rsid w:val="00EB6B07"/>
    <w:rPr>
      <w:vertAlign w:val="superscript"/>
    </w:rPr>
  </w:style>
</w:styles>
</file>

<file path=word/webSettings.xml><?xml version="1.0" encoding="utf-8"?>
<w:webSettings xmlns:r="http://schemas.openxmlformats.org/officeDocument/2006/relationships" xmlns:w="http://schemas.openxmlformats.org/wordprocessingml/2006/main">
  <w:divs>
    <w:div w:id="21721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3063FE-39BB-4881-AD20-A748FA3A6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4</Pages>
  <Words>1748</Words>
  <Characters>9966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xxx</Company>
  <LinksUpToDate>false</LinksUpToDate>
  <CharactersWithSpaces>11691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xxx</cp:lastModifiedBy>
  <cp:revision>24</cp:revision>
  <cp:lastPrinted>2016-12-10T19:43:00Z</cp:lastPrinted>
  <dcterms:created xsi:type="dcterms:W3CDTF">2016-12-01T09:54:00Z</dcterms:created>
  <dcterms:modified xsi:type="dcterms:W3CDTF">2017-02-13T09:31:00Z</dcterms:modified>
</cp:coreProperties>
</file>