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BF9C80" w14:textId="0D39210B" w:rsidR="003D73B3" w:rsidRPr="003D73B3" w:rsidRDefault="32FF7248">
      <w:pPr>
        <w:rPr>
          <w:rFonts w:ascii="Cambria" w:hAnsi="Cambria"/>
        </w:rPr>
      </w:pPr>
      <w:bookmarkStart w:id="0" w:name="_GoBack"/>
      <w:bookmarkEnd w:id="0"/>
      <w:r w:rsidRPr="32FF7248">
        <w:rPr>
          <w:rFonts w:ascii="Cambria" w:eastAsia="Cambria" w:hAnsi="Cambria" w:cs="Cambria"/>
          <w:b/>
          <w:bCs/>
          <w:i/>
          <w:iCs/>
        </w:rPr>
        <w:t>Roman: kratka povijest žanra</w:t>
      </w:r>
      <w:r w:rsidRPr="32FF7248">
        <w:rPr>
          <w:rFonts w:ascii="Cambria" w:eastAsia="Cambria" w:hAnsi="Cambria" w:cs="Cambria"/>
        </w:rPr>
        <w:t>, 6 ECTS</w:t>
      </w:r>
    </w:p>
    <w:p w14:paraId="126D80CD" w14:textId="06AF46BB" w:rsidR="003D73B3" w:rsidRPr="003D73B3" w:rsidRDefault="32FF7248">
      <w:pPr>
        <w:rPr>
          <w:rFonts w:ascii="Cambria" w:hAnsi="Cambria"/>
        </w:rPr>
      </w:pPr>
      <w:r w:rsidRPr="32FF7248">
        <w:rPr>
          <w:rFonts w:ascii="Cambria" w:eastAsia="Cambria" w:hAnsi="Cambria" w:cs="Cambria"/>
        </w:rPr>
        <w:t>P, 2+1, utorak 12:30-14:45, A-214</w:t>
      </w:r>
    </w:p>
    <w:p w14:paraId="1A8E93EF" w14:textId="77777777" w:rsidR="003D73B3" w:rsidRPr="003D73B3" w:rsidRDefault="003D73B3">
      <w:pPr>
        <w:rPr>
          <w:rFonts w:ascii="Cambria" w:hAnsi="Cambria"/>
        </w:rPr>
      </w:pPr>
    </w:p>
    <w:p w14:paraId="1DC51E05" w14:textId="7A2911BA" w:rsidR="003D73B3" w:rsidRPr="003D73B3" w:rsidRDefault="32FF7248" w:rsidP="003D73B3">
      <w:pPr>
        <w:jc w:val="both"/>
        <w:rPr>
          <w:rFonts w:ascii="Cambria" w:hAnsi="Cambria"/>
        </w:rPr>
      </w:pPr>
      <w:r w:rsidRPr="32FF7248">
        <w:rPr>
          <w:rFonts w:ascii="Cambria" w:eastAsia="Cambria" w:hAnsi="Cambria" w:cs="Cambria"/>
          <w:u w:val="single"/>
        </w:rPr>
        <w:t>Opis:</w:t>
      </w:r>
      <w:r w:rsidRPr="32FF7248">
        <w:rPr>
          <w:rFonts w:ascii="Cambria" w:eastAsia="Cambria" w:hAnsi="Cambria" w:cs="Cambria"/>
        </w:rPr>
        <w:t xml:space="preserve"> kolegij obuhvaća književnohistoriografski pregled razvitka žanra u rasponu od njegovih antičkih varijanti preko srednjovjekovnih strujanja do raslojene povijesti u novom vijeku, od renesanse do, uvjetno, posmoderne romaneskne kulture. Obradit će se desetak konkretnih primjeraka žanra (izmjena i dorada predloženog popisa moguća je u dogovoru sa studentima), i to od konkretne tekstualne, naratološke analize do kulturnih i socioekonomskih uvjeta nastanka kako bi se stekao uvid u reprezentativne i prijelomne momente u njegovoj povijesti (žanrovski raspon, poetički status i mjesto na hijerarhijskoj ljestvici, klasni element, pisci, čitatelji, narativni postupci itd.).</w:t>
      </w:r>
    </w:p>
    <w:p w14:paraId="747CDFCF" w14:textId="77777777" w:rsidR="003D73B3" w:rsidRPr="003D73B3" w:rsidRDefault="003D73B3" w:rsidP="003D73B3">
      <w:pPr>
        <w:jc w:val="both"/>
        <w:rPr>
          <w:rFonts w:ascii="Cambria" w:hAnsi="Cambria"/>
        </w:rPr>
      </w:pPr>
    </w:p>
    <w:p w14:paraId="26FAA97D" w14:textId="7881CD32" w:rsidR="003D73B3" w:rsidRPr="003D73B3" w:rsidRDefault="32FF7248" w:rsidP="003D73B3">
      <w:pPr>
        <w:jc w:val="both"/>
        <w:rPr>
          <w:rFonts w:ascii="Cambria" w:hAnsi="Cambria"/>
        </w:rPr>
      </w:pPr>
      <w:r w:rsidRPr="32FF7248">
        <w:rPr>
          <w:rFonts w:ascii="Cambria" w:eastAsia="Cambria" w:hAnsi="Cambria" w:cs="Cambria"/>
          <w:u w:val="single"/>
        </w:rPr>
        <w:t>Obaveze studenata:</w:t>
      </w:r>
      <w:r w:rsidRPr="32FF7248">
        <w:rPr>
          <w:rFonts w:ascii="Cambria" w:eastAsia="Cambria" w:hAnsi="Cambria" w:cs="Cambria"/>
        </w:rPr>
        <w:t xml:space="preserve"> 80% prisutnosti, seminarski rad do kraja kalendarske godine (5 kartica), izlaganje na nastavi, sudjelovanje u raspravi</w:t>
      </w:r>
    </w:p>
    <w:p w14:paraId="54F4BC2D" w14:textId="77777777" w:rsidR="00E172E3" w:rsidRDefault="00E172E3" w:rsidP="003D73B3">
      <w:pPr>
        <w:jc w:val="both"/>
        <w:rPr>
          <w:rFonts w:ascii="Cambria" w:hAnsi="Cambria"/>
          <w:u w:val="single"/>
        </w:rPr>
      </w:pPr>
    </w:p>
    <w:p w14:paraId="420943FB" w14:textId="35CF88CB" w:rsidR="003D73B3" w:rsidRPr="003D73B3" w:rsidRDefault="32FF7248" w:rsidP="003D73B3">
      <w:pPr>
        <w:jc w:val="both"/>
        <w:rPr>
          <w:rFonts w:ascii="Cambria" w:hAnsi="Cambria"/>
        </w:rPr>
      </w:pPr>
      <w:r w:rsidRPr="32FF7248">
        <w:rPr>
          <w:rFonts w:ascii="Cambria" w:eastAsia="Cambria" w:hAnsi="Cambria" w:cs="Cambria"/>
          <w:u w:val="single"/>
        </w:rPr>
        <w:t>Ispit:</w:t>
      </w:r>
      <w:r w:rsidRPr="32FF7248">
        <w:rPr>
          <w:rFonts w:ascii="Cambria" w:eastAsia="Cambria" w:hAnsi="Cambria" w:cs="Cambria"/>
        </w:rPr>
        <w:t xml:space="preserve"> test (10 pitanja + kraći esej)</w:t>
      </w:r>
    </w:p>
    <w:p w14:paraId="303ED393" w14:textId="77777777" w:rsidR="00E172E3" w:rsidRDefault="00E172E3">
      <w:pPr>
        <w:rPr>
          <w:rFonts w:ascii="Cambria" w:hAnsi="Cambria"/>
        </w:rPr>
      </w:pPr>
    </w:p>
    <w:p w14:paraId="7CA05629" w14:textId="0298C163" w:rsidR="003D73B3" w:rsidRDefault="32FF7248">
      <w:pPr>
        <w:rPr>
          <w:rFonts w:ascii="Cambria" w:hAnsi="Cambria"/>
        </w:rPr>
      </w:pPr>
      <w:r w:rsidRPr="32FF7248">
        <w:rPr>
          <w:rFonts w:ascii="Cambria" w:eastAsia="Cambria" w:hAnsi="Cambria" w:cs="Cambria"/>
          <w:u w:val="single"/>
        </w:rPr>
        <w:t>Okvirni plan nastave</w:t>
      </w:r>
      <w:r w:rsidRPr="32FF7248">
        <w:rPr>
          <w:rFonts w:ascii="Cambria" w:eastAsia="Cambria" w:hAnsi="Cambria" w:cs="Cambria"/>
        </w:rPr>
        <w:t>:</w:t>
      </w:r>
    </w:p>
    <w:p w14:paraId="4A17D605" w14:textId="77F0EE05" w:rsidR="00E172E3" w:rsidRPr="00E172E3" w:rsidRDefault="32FF7248">
      <w:pPr>
        <w:rPr>
          <w:rFonts w:ascii="Cambria" w:hAnsi="Cambria"/>
        </w:rPr>
      </w:pPr>
      <w:r w:rsidRPr="32FF7248">
        <w:rPr>
          <w:rFonts w:ascii="Cambria" w:eastAsia="Cambria" w:hAnsi="Cambria" w:cs="Cambria"/>
        </w:rPr>
        <w:t>(dio građe/literature za kolegiji</w:t>
      </w:r>
      <w:r w:rsidR="00880F54">
        <w:rPr>
          <w:rFonts w:ascii="Cambria" w:eastAsia="Cambria" w:hAnsi="Cambria" w:cs="Cambria"/>
        </w:rPr>
        <w:t>, uz konkretnu nastavnu temu,</w:t>
      </w:r>
      <w:r w:rsidRPr="32FF7248">
        <w:rPr>
          <w:rFonts w:ascii="Cambria" w:eastAsia="Cambria" w:hAnsi="Cambria" w:cs="Cambria"/>
        </w:rPr>
        <w:t xml:space="preserve"> bit će dostupan na omega.ffzg.hr)</w:t>
      </w:r>
    </w:p>
    <w:p w14:paraId="546E7864" w14:textId="77777777" w:rsidR="003D73B3" w:rsidRPr="003D73B3" w:rsidRDefault="003D73B3">
      <w:pPr>
        <w:rPr>
          <w:rFonts w:ascii="Cambria" w:hAnsi="Cambria"/>
        </w:rPr>
      </w:pPr>
    </w:p>
    <w:p w14:paraId="2C9DC35C" w14:textId="7D162970" w:rsidR="0050613F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Roman kao knjževnopovijesni problem: metodologija</w:t>
      </w:r>
    </w:p>
    <w:p w14:paraId="3B5C5CBD" w14:textId="777C7865" w:rsidR="0050613F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Starogrčki ljubavni roman (Hariton: </w:t>
      </w:r>
      <w:r w:rsidRPr="62A1E133">
        <w:rPr>
          <w:rFonts w:ascii="Cambria" w:eastAsia="Cambria" w:hAnsi="Cambria" w:cs="Cambria"/>
          <w:i/>
          <w:iCs/>
        </w:rPr>
        <w:t>Hereja i Kaliroja</w:t>
      </w:r>
      <w:r w:rsidRPr="62A1E133">
        <w:rPr>
          <w:rFonts w:ascii="Cambria" w:eastAsia="Cambria" w:hAnsi="Cambria" w:cs="Cambria"/>
        </w:rPr>
        <w:t xml:space="preserve">; Longo: </w:t>
      </w:r>
      <w:r w:rsidRPr="62A1E133">
        <w:rPr>
          <w:rFonts w:ascii="Cambria" w:eastAsia="Cambria" w:hAnsi="Cambria" w:cs="Cambria"/>
          <w:i/>
          <w:iCs/>
        </w:rPr>
        <w:t>Dafnis i Hloja</w:t>
      </w:r>
      <w:r w:rsidRPr="62A1E133">
        <w:rPr>
          <w:rFonts w:ascii="Cambria" w:eastAsia="Cambria" w:hAnsi="Cambria" w:cs="Cambria"/>
        </w:rPr>
        <w:t>)</w:t>
      </w:r>
    </w:p>
    <w:p w14:paraId="28AC5D1A" w14:textId="362BAC46" w:rsidR="00A069AF" w:rsidRPr="003D73B3" w:rsidRDefault="32FF7248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32FF7248">
        <w:rPr>
          <w:rFonts w:ascii="Cambria" w:eastAsia="Cambria" w:hAnsi="Cambria" w:cs="Cambria"/>
        </w:rPr>
        <w:t>Roman u Rimu (Apulej, Petronije)</w:t>
      </w:r>
    </w:p>
    <w:p w14:paraId="447CC4E2" w14:textId="7296758C" w:rsidR="000835B4" w:rsidRPr="003D73B3" w:rsidRDefault="32FF7248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32FF7248">
        <w:rPr>
          <w:rFonts w:ascii="Cambria" w:eastAsia="Cambria" w:hAnsi="Cambria" w:cs="Cambria"/>
        </w:rPr>
        <w:t>Ime žanra: srednji vijek i bizantska tradicija</w:t>
      </w:r>
    </w:p>
    <w:p w14:paraId="087BF40C" w14:textId="0108DADC" w:rsidR="000835B4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Roman u renesansi: žanrovi (</w:t>
      </w:r>
      <w:r w:rsidRPr="62A1E133">
        <w:rPr>
          <w:rFonts w:ascii="Cambria" w:eastAsia="Cambria" w:hAnsi="Cambria" w:cs="Cambria"/>
          <w:i/>
          <w:iCs/>
        </w:rPr>
        <w:t>Lazarillo de Tormes</w:t>
      </w:r>
      <w:r w:rsidRPr="62A1E133">
        <w:rPr>
          <w:rFonts w:ascii="Cambria" w:eastAsia="Cambria" w:hAnsi="Cambria" w:cs="Cambria"/>
        </w:rPr>
        <w:t>)</w:t>
      </w:r>
    </w:p>
    <w:p w14:paraId="640B1020" w14:textId="0CA1A2F0" w:rsidR="005E1D6C" w:rsidRPr="003D73B3" w:rsidRDefault="32FF7248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32FF7248">
        <w:rPr>
          <w:rFonts w:ascii="Cambria" w:eastAsia="Cambria" w:hAnsi="Cambria" w:cs="Cambria"/>
        </w:rPr>
        <w:t>Cervantes i nakon njega</w:t>
      </w:r>
    </w:p>
    <w:p w14:paraId="299824AD" w14:textId="4D71C56E" w:rsidR="00EC64B4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Prosvjetiteljstvo i roman (</w:t>
      </w:r>
      <w:r w:rsidR="002A0876">
        <w:rPr>
          <w:rFonts w:ascii="Cambria" w:eastAsia="Cambria" w:hAnsi="Cambria" w:cs="Cambria"/>
        </w:rPr>
        <w:t>primjer: Voltaire,</w:t>
      </w:r>
      <w:r w:rsidRPr="62A1E133">
        <w:rPr>
          <w:rFonts w:ascii="Cambria" w:eastAsia="Cambria" w:hAnsi="Cambria" w:cs="Cambria"/>
        </w:rPr>
        <w:t xml:space="preserve"> </w:t>
      </w:r>
      <w:r w:rsidRPr="62A1E133">
        <w:rPr>
          <w:rFonts w:ascii="Cambria" w:eastAsia="Cambria" w:hAnsi="Cambria" w:cs="Cambria"/>
          <w:i/>
          <w:iCs/>
        </w:rPr>
        <w:t>Candide</w:t>
      </w:r>
      <w:r w:rsidRPr="62A1E133">
        <w:rPr>
          <w:rFonts w:ascii="Cambria" w:eastAsia="Cambria" w:hAnsi="Cambria" w:cs="Cambria"/>
        </w:rPr>
        <w:t>)</w:t>
      </w:r>
    </w:p>
    <w:p w14:paraId="3AA48528" w14:textId="4A59FFDE" w:rsidR="005E1D6C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Oko romantizma: poetike </w:t>
      </w:r>
    </w:p>
    <w:p w14:paraId="377F3CA7" w14:textId="754315CB" w:rsidR="005E1D6C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Werther, Bildungsroman, </w:t>
      </w:r>
      <w:r w:rsidRPr="62A1E133">
        <w:rPr>
          <w:rFonts w:ascii="Cambria" w:eastAsia="Cambria" w:hAnsi="Cambria" w:cs="Cambria"/>
          <w:i/>
          <w:iCs/>
        </w:rPr>
        <w:t>Evgenij Onjegin</w:t>
      </w:r>
    </w:p>
    <w:p w14:paraId="0FD4AD2F" w14:textId="38EA7783" w:rsidR="00EC64B4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Realistički roman (Balzac, Dostojevski, Flaubert)</w:t>
      </w:r>
    </w:p>
    <w:p w14:paraId="406C0752" w14:textId="3A5C09F3" w:rsidR="008D4F52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Temelji modernog romana (primjer: Faulkner, </w:t>
      </w:r>
      <w:r w:rsidRPr="62A1E133">
        <w:rPr>
          <w:rFonts w:ascii="Cambria" w:eastAsia="Cambria" w:hAnsi="Cambria" w:cs="Cambria"/>
          <w:i/>
          <w:iCs/>
        </w:rPr>
        <w:t>Krik i bijes</w:t>
      </w:r>
      <w:r w:rsidRPr="62A1E133">
        <w:rPr>
          <w:rFonts w:ascii="Cambria" w:eastAsia="Cambria" w:hAnsi="Cambria" w:cs="Cambria"/>
        </w:rPr>
        <w:t>)</w:t>
      </w:r>
    </w:p>
    <w:p w14:paraId="4F340BF1" w14:textId="3990697D" w:rsidR="008D4F52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Linije modernog romana  (primjer: Camus, </w:t>
      </w:r>
      <w:r w:rsidRPr="62A1E133">
        <w:rPr>
          <w:rFonts w:ascii="Cambria" w:eastAsia="Cambria" w:hAnsi="Cambria" w:cs="Cambria"/>
          <w:i/>
          <w:iCs/>
        </w:rPr>
        <w:t>Stranac</w:t>
      </w:r>
      <w:r w:rsidRPr="62A1E133">
        <w:rPr>
          <w:rFonts w:ascii="Cambria" w:eastAsia="Cambria" w:hAnsi="Cambria" w:cs="Cambria"/>
        </w:rPr>
        <w:t>)</w:t>
      </w:r>
    </w:p>
    <w:p w14:paraId="1ABAEEE6" w14:textId="75C29205" w:rsidR="008D4F52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Hispanoamerički boom (primjer Fuentes, </w:t>
      </w:r>
      <w:r w:rsidRPr="62A1E133">
        <w:rPr>
          <w:rFonts w:ascii="Cambria" w:eastAsia="Cambria" w:hAnsi="Cambria" w:cs="Cambria"/>
          <w:i/>
          <w:iCs/>
        </w:rPr>
        <w:t>Smrt Artemija Cruza</w:t>
      </w:r>
      <w:r w:rsidRPr="62A1E133">
        <w:rPr>
          <w:rFonts w:ascii="Cambria" w:eastAsia="Cambria" w:hAnsi="Cambria" w:cs="Cambria"/>
        </w:rPr>
        <w:t>)</w:t>
      </w:r>
    </w:p>
    <w:p w14:paraId="2135731E" w14:textId="4DE3C73C" w:rsidR="00684E1E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Postmoderni roman i recentna strujanja (primjer: Calvino, </w:t>
      </w:r>
      <w:r w:rsidRPr="62A1E133">
        <w:rPr>
          <w:rFonts w:ascii="Cambria" w:eastAsia="Cambria" w:hAnsi="Cambria" w:cs="Cambria"/>
          <w:i/>
          <w:iCs/>
        </w:rPr>
        <w:t>Ako jedne zimske noći neki putnik</w:t>
      </w:r>
      <w:r w:rsidRPr="62A1E133">
        <w:rPr>
          <w:rFonts w:ascii="Cambria" w:eastAsia="Cambria" w:hAnsi="Cambria" w:cs="Cambria"/>
        </w:rPr>
        <w:t>)</w:t>
      </w:r>
    </w:p>
    <w:p w14:paraId="1A8E0930" w14:textId="5312802E" w:rsidR="00684E1E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Završna rasprava i evaluacija</w:t>
      </w:r>
    </w:p>
    <w:p w14:paraId="5FBC1745" w14:textId="57E136DC" w:rsidR="00E2632F" w:rsidRDefault="00E2632F" w:rsidP="62A1E133">
      <w:pPr>
        <w:rPr>
          <w:rFonts w:ascii="Cambria" w:hAnsi="Cambria"/>
        </w:rPr>
      </w:pPr>
    </w:p>
    <w:p w14:paraId="3938ECCD" w14:textId="77777777" w:rsidR="00E2632F" w:rsidRDefault="00E2632F" w:rsidP="00E2632F">
      <w:pPr>
        <w:rPr>
          <w:rFonts w:ascii="Cambria" w:hAnsi="Cambria"/>
        </w:rPr>
      </w:pPr>
    </w:p>
    <w:p w14:paraId="43D78A9A" w14:textId="4995191B" w:rsidR="00E2632F" w:rsidRDefault="00880F54" w:rsidP="00E2632F">
      <w:pPr>
        <w:rPr>
          <w:rFonts w:ascii="Cambria" w:hAnsi="Cambria"/>
        </w:rPr>
      </w:pPr>
      <w:r>
        <w:rPr>
          <w:rFonts w:ascii="Cambria" w:eastAsia="Cambria" w:hAnsi="Cambria" w:cs="Cambria"/>
          <w:u w:val="single"/>
        </w:rPr>
        <w:t>Osnovna L</w:t>
      </w:r>
      <w:r w:rsidR="32FF7248" w:rsidRPr="32FF7248">
        <w:rPr>
          <w:rFonts w:ascii="Cambria" w:eastAsia="Cambria" w:hAnsi="Cambria" w:cs="Cambria"/>
          <w:u w:val="single"/>
        </w:rPr>
        <w:t>iteratura:</w:t>
      </w:r>
    </w:p>
    <w:p w14:paraId="475BDA53" w14:textId="77777777" w:rsidR="00E2632F" w:rsidRDefault="00E2632F" w:rsidP="00E2632F">
      <w:pPr>
        <w:rPr>
          <w:rFonts w:ascii="Cambria" w:hAnsi="Cambria"/>
        </w:rPr>
      </w:pPr>
    </w:p>
    <w:p w14:paraId="503FBC7A" w14:textId="77777777" w:rsidR="00C50B3F" w:rsidRP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M. Bahtin (1989) </w:t>
      </w:r>
      <w:r w:rsidRPr="00C50B3F">
        <w:rPr>
          <w:rFonts w:ascii="Cambria" w:hAnsi="Cambria"/>
          <w:i/>
        </w:rPr>
        <w:t>O romanu</w:t>
      </w:r>
      <w:r w:rsidRPr="00C50B3F">
        <w:rPr>
          <w:rFonts w:ascii="Cambria" w:hAnsi="Cambria"/>
        </w:rPr>
        <w:t>, Beograd: Nolit</w:t>
      </w:r>
    </w:p>
    <w:p w14:paraId="4477D33A" w14:textId="77777777" w:rsid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T. Hägg  (1983) </w:t>
      </w:r>
      <w:r w:rsidRPr="00C50B3F">
        <w:rPr>
          <w:rFonts w:ascii="Cambria" w:hAnsi="Cambria"/>
          <w:i/>
        </w:rPr>
        <w:t>The Novel in Antiquty</w:t>
      </w:r>
      <w:r w:rsidRPr="00C50B3F">
        <w:rPr>
          <w:rFonts w:ascii="Cambria" w:hAnsi="Cambria"/>
        </w:rPr>
        <w:t>, Berkley &amp; Los Angeles: University of California Press</w:t>
      </w:r>
    </w:p>
    <w:p w14:paraId="620EE65E" w14:textId="567D738E" w:rsidR="00173949" w:rsidRPr="00173949" w:rsidRDefault="00173949" w:rsidP="00C50B3F">
      <w:pPr>
        <w:pStyle w:val="List2"/>
        <w:rPr>
          <w:rFonts w:ascii="Cambria" w:hAnsi="Cambria"/>
        </w:rPr>
      </w:pPr>
      <w:r>
        <w:rPr>
          <w:rFonts w:ascii="Cambria" w:hAnsi="Cambria"/>
        </w:rPr>
        <w:t xml:space="preserve">M. Kundera (2002) </w:t>
      </w:r>
      <w:r>
        <w:rPr>
          <w:rFonts w:ascii="Cambria" w:hAnsi="Cambria"/>
          <w:i/>
        </w:rPr>
        <w:t>Umjetnost romana</w:t>
      </w:r>
      <w:r>
        <w:rPr>
          <w:rFonts w:ascii="Cambria" w:hAnsi="Cambria"/>
        </w:rPr>
        <w:t>, Zagreb: Meandar</w:t>
      </w:r>
    </w:p>
    <w:p w14:paraId="02F2440F" w14:textId="77777777" w:rsidR="00C50B3F" w:rsidRP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F. Moretti, ur. (2006) </w:t>
      </w:r>
      <w:r w:rsidRPr="00C50B3F">
        <w:rPr>
          <w:rFonts w:ascii="Cambria" w:hAnsi="Cambria"/>
          <w:i/>
        </w:rPr>
        <w:t>The Novel</w:t>
      </w:r>
      <w:r w:rsidRPr="00C50B3F">
        <w:rPr>
          <w:rFonts w:ascii="Cambria" w:hAnsi="Cambria"/>
        </w:rPr>
        <w:t xml:space="preserve">, I: </w:t>
      </w:r>
      <w:r w:rsidRPr="00C50B3F">
        <w:rPr>
          <w:rFonts w:ascii="Cambria" w:hAnsi="Cambria"/>
          <w:i/>
        </w:rPr>
        <w:t>History, Geography and Culture</w:t>
      </w:r>
      <w:r w:rsidRPr="00C50B3F">
        <w:rPr>
          <w:rFonts w:ascii="Cambria" w:hAnsi="Cambria"/>
        </w:rPr>
        <w:t xml:space="preserve">, II: </w:t>
      </w:r>
      <w:r w:rsidRPr="00C50B3F">
        <w:rPr>
          <w:rFonts w:ascii="Cambria" w:hAnsi="Cambria"/>
          <w:i/>
        </w:rPr>
        <w:t>Themes and Forms</w:t>
      </w:r>
      <w:r w:rsidRPr="00C50B3F">
        <w:rPr>
          <w:rFonts w:ascii="Cambria" w:hAnsi="Cambria"/>
        </w:rPr>
        <w:t xml:space="preserve">   Princeton &amp; Oxford: Princeton University Press</w:t>
      </w:r>
    </w:p>
    <w:p w14:paraId="496B336F" w14:textId="77777777" w:rsidR="00C50B3F" w:rsidRP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A. Petrov, prir. (1975) </w:t>
      </w:r>
      <w:r w:rsidRPr="00C50B3F">
        <w:rPr>
          <w:rFonts w:ascii="Cambria" w:hAnsi="Cambria"/>
          <w:i/>
        </w:rPr>
        <w:t>Roman (rađanje moderne književnosti)</w:t>
      </w:r>
      <w:r w:rsidRPr="00C50B3F">
        <w:rPr>
          <w:rFonts w:ascii="Cambria" w:hAnsi="Cambria"/>
        </w:rPr>
        <w:t>, Nolit: Beograd</w:t>
      </w:r>
    </w:p>
    <w:p w14:paraId="30A11200" w14:textId="26B45D0D" w:rsidR="00C50B3F" w:rsidRP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M. Solar, prir. (1979) </w:t>
      </w:r>
      <w:r w:rsidRPr="00C50B3F">
        <w:rPr>
          <w:rFonts w:ascii="Cambria" w:hAnsi="Cambria"/>
          <w:i/>
        </w:rPr>
        <w:t>Moderna teorija romana</w:t>
      </w:r>
      <w:r w:rsidRPr="00C50B3F">
        <w:rPr>
          <w:rFonts w:ascii="Cambria" w:hAnsi="Cambria"/>
        </w:rPr>
        <w:t>, Beograd: Nolit</w:t>
      </w:r>
    </w:p>
    <w:p w14:paraId="6E50CC00" w14:textId="1198A42D" w:rsidR="00E2632F" w:rsidRPr="00C50B3F" w:rsidRDefault="00880F54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lastRenderedPageBreak/>
        <w:t xml:space="preserve">V. </w:t>
      </w:r>
      <w:r w:rsidR="32FF7248" w:rsidRPr="00C50B3F">
        <w:rPr>
          <w:rFonts w:ascii="Cambria" w:hAnsi="Cambria"/>
        </w:rPr>
        <w:t>Žmegač</w:t>
      </w:r>
      <w:r w:rsidRPr="00C50B3F">
        <w:rPr>
          <w:rFonts w:ascii="Cambria" w:hAnsi="Cambria"/>
        </w:rPr>
        <w:t xml:space="preserve"> (2004</w:t>
      </w:r>
      <w:r w:rsidRPr="00C50B3F">
        <w:rPr>
          <w:rFonts w:ascii="Cambria" w:hAnsi="Cambria"/>
          <w:vertAlign w:val="superscript"/>
        </w:rPr>
        <w:t>3</w:t>
      </w:r>
      <w:r w:rsidRPr="00C50B3F">
        <w:rPr>
          <w:rFonts w:ascii="Cambria" w:hAnsi="Cambria"/>
        </w:rPr>
        <w:t xml:space="preserve">) </w:t>
      </w:r>
      <w:r w:rsidRPr="00C50B3F">
        <w:rPr>
          <w:rFonts w:ascii="Cambria" w:hAnsi="Cambria"/>
          <w:i/>
        </w:rPr>
        <w:t>Povijesna poetika romana</w:t>
      </w:r>
      <w:r w:rsidRPr="00C50B3F">
        <w:rPr>
          <w:rFonts w:ascii="Cambria" w:hAnsi="Cambria"/>
        </w:rPr>
        <w:t>, Zagreb: MH</w:t>
      </w:r>
    </w:p>
    <w:p w14:paraId="1B62B1F3" w14:textId="6390AFF3" w:rsidR="00751862" w:rsidRPr="00C50B3F" w:rsidRDefault="00751862" w:rsidP="00C50B3F">
      <w:pPr>
        <w:pStyle w:val="List2"/>
        <w:rPr>
          <w:rFonts w:ascii="Cambria" w:hAnsi="Cambria"/>
        </w:rPr>
      </w:pPr>
    </w:p>
    <w:sectPr w:rsidR="00751862" w:rsidRPr="00C5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FF2747"/>
    <w:multiLevelType w:val="hybridMultilevel"/>
    <w:tmpl w:val="312EFB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200"/>
  <w:proofState w:grammar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3F"/>
    <w:rsid w:val="000835B4"/>
    <w:rsid w:val="00173949"/>
    <w:rsid w:val="001D266A"/>
    <w:rsid w:val="002A0876"/>
    <w:rsid w:val="003D73B3"/>
    <w:rsid w:val="003F3641"/>
    <w:rsid w:val="0050613F"/>
    <w:rsid w:val="005318A6"/>
    <w:rsid w:val="00564D81"/>
    <w:rsid w:val="005E1D6C"/>
    <w:rsid w:val="00684E1E"/>
    <w:rsid w:val="006B7020"/>
    <w:rsid w:val="00721CD4"/>
    <w:rsid w:val="00751862"/>
    <w:rsid w:val="00761F48"/>
    <w:rsid w:val="00793125"/>
    <w:rsid w:val="00880F54"/>
    <w:rsid w:val="008D162F"/>
    <w:rsid w:val="008D4F52"/>
    <w:rsid w:val="00A069AF"/>
    <w:rsid w:val="00BF280D"/>
    <w:rsid w:val="00C11182"/>
    <w:rsid w:val="00C50B3F"/>
    <w:rsid w:val="00CB04E7"/>
    <w:rsid w:val="00E03A77"/>
    <w:rsid w:val="00E172E3"/>
    <w:rsid w:val="00E2632F"/>
    <w:rsid w:val="00EB416C"/>
    <w:rsid w:val="00EC64B4"/>
    <w:rsid w:val="32FF7248"/>
    <w:rsid w:val="62A1E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599D0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13F"/>
    <w:pPr>
      <w:ind w:left="720"/>
      <w:contextualSpacing/>
    </w:pPr>
  </w:style>
  <w:style w:type="paragraph" w:styleId="ListContinue">
    <w:name w:val="List Continue"/>
    <w:basedOn w:val="Normal"/>
    <w:autoRedefine/>
    <w:uiPriority w:val="99"/>
    <w:unhideWhenUsed/>
    <w:rsid w:val="00C50B3F"/>
    <w:pPr>
      <w:spacing w:after="120"/>
      <w:ind w:right="-340"/>
      <w:contextualSpacing/>
    </w:pPr>
    <w:rPr>
      <w:rFonts w:ascii="Cambria" w:hAnsi="Cambria"/>
    </w:rPr>
  </w:style>
  <w:style w:type="paragraph" w:styleId="List2">
    <w:name w:val="List 2"/>
    <w:basedOn w:val="Normal"/>
    <w:uiPriority w:val="99"/>
    <w:unhideWhenUsed/>
    <w:rsid w:val="00C50B3F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1987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</dc:creator>
  <cp:keywords/>
  <dc:description/>
  <cp:lastModifiedBy>Mac User</cp:lastModifiedBy>
  <cp:revision>2</cp:revision>
  <dcterms:created xsi:type="dcterms:W3CDTF">2016-09-25T20:13:00Z</dcterms:created>
  <dcterms:modified xsi:type="dcterms:W3CDTF">2016-09-25T20:13:00Z</dcterms:modified>
</cp:coreProperties>
</file>