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542C3" w14:textId="77777777" w:rsidR="005D5460" w:rsidRPr="002F76B9" w:rsidRDefault="005D5460" w:rsidP="005D5460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</w:pPr>
      <w:r w:rsidRPr="004A6D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  <w:t>F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r-HR"/>
        </w:rPr>
        <w:t>ILMSKI KURIKULUM/ KLASICI ZORANA TADIĆA</w:t>
      </w:r>
    </w:p>
    <w:p w14:paraId="321EEE2F" w14:textId="77777777" w:rsidR="005D5460" w:rsidRPr="00A74881" w:rsidRDefault="005D5460" w:rsidP="005D5460"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ponedjeljak,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20. 01., 19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h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,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 w:rsidRPr="00083C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Kulturno-informativni centar KIC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 w:rsidRPr="009429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(Preradovićeva 5)</w:t>
      </w:r>
    </w:p>
    <w:p w14:paraId="67A45584" w14:textId="77777777" w:rsidR="005D5460" w:rsidRPr="00D33583" w:rsidRDefault="005D5460" w:rsidP="005D5460">
      <w:pPr>
        <w:jc w:val="both"/>
        <w:rPr>
          <w:rFonts w:ascii="Times New Roman" w:eastAsia="Times New Roman" w:hAnsi="Times New Roman" w:cs="Times New Roman"/>
          <w:sz w:val="28"/>
          <w:szCs w:val="28"/>
          <w:lang w:eastAsia="hr-HR"/>
        </w:rPr>
      </w:pPr>
      <w:r>
        <w:rPr>
          <w:rFonts w:ascii="Times New Roman" w:hAnsi="Times New Roman"/>
          <w:sz w:val="28"/>
          <w:szCs w:val="28"/>
        </w:rPr>
        <w:t xml:space="preserve">Novi </w:t>
      </w:r>
      <w:r w:rsidRPr="005D5460">
        <w:rPr>
          <w:rFonts w:ascii="Times New Roman" w:hAnsi="Times New Roman"/>
          <w:i/>
          <w:sz w:val="28"/>
          <w:szCs w:val="28"/>
        </w:rPr>
        <w:t>Filmski kurikulum</w:t>
      </w:r>
      <w:r>
        <w:rPr>
          <w:rFonts w:ascii="Times New Roman" w:hAnsi="Times New Roman"/>
          <w:sz w:val="28"/>
          <w:szCs w:val="28"/>
        </w:rPr>
        <w:t xml:space="preserve"> posvećujemo jednom dokumentarnom i jednom igranom filmu koji su obilježili djelo Zorana Tadića. U</w:t>
      </w:r>
      <w:r w:rsidRPr="00F840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ponedjeljak,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>20. siječnja u 19</w:t>
      </w:r>
      <w:r w:rsidRPr="00C936B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h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hr-HR"/>
        </w:rPr>
        <w:t xml:space="preserve"> u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Kulturno-informativnom centru (</w:t>
      </w:r>
      <w:r w:rsidRPr="008B091D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KIC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>prikazat ćemo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dokumentarno </w:t>
      </w:r>
      <w:r w:rsidRPr="0019564A"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remek-djelom </w:t>
      </w:r>
      <w:r w:rsidRPr="0019564A">
        <w:rPr>
          <w:rFonts w:ascii="Times New Roman" w:eastAsia="Times New Roman" w:hAnsi="Times New Roman" w:cs="Times New Roman"/>
          <w:i/>
          <w:sz w:val="28"/>
          <w:szCs w:val="28"/>
          <w:lang w:eastAsia="hr-HR"/>
        </w:rPr>
        <w:t>Druge</w:t>
      </w:r>
      <w:r w:rsidRPr="0019564A"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( 1971) u kojem je dovoljno desetak statičnih kadrova da se svakodnevni poslovi koje starica obavlja u svojoj kamenoj potleušici pretvore u vizualnu poeziju i nakon toga par kadrova da se razvije veličanstvena oda prijateljstvu između čovjeka i životinje. Nakon </w:t>
      </w:r>
      <w:r w:rsidRPr="005C07AD">
        <w:rPr>
          <w:rFonts w:ascii="Times New Roman" w:eastAsia="Times New Roman" w:hAnsi="Times New Roman" w:cs="Times New Roman"/>
          <w:i/>
          <w:sz w:val="28"/>
          <w:szCs w:val="28"/>
          <w:lang w:eastAsia="hr-HR"/>
        </w:rPr>
        <w:t>Druga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>, Fabijan Šovagović i Ivica Vidović oduševit će vas svojom</w:t>
      </w:r>
      <w:r>
        <w:rPr>
          <w:rFonts w:ascii="Times New Roman" w:hAnsi="Times New Roman" w:cs="Times New Roman"/>
          <w:sz w:val="28"/>
          <w:szCs w:val="28"/>
        </w:rPr>
        <w:t xml:space="preserve"> glumačkom međuigrom, a Goran </w:t>
      </w:r>
      <w:proofErr w:type="spellStart"/>
      <w:r>
        <w:rPr>
          <w:rFonts w:ascii="Times New Roman" w:hAnsi="Times New Roman" w:cs="Times New Roman"/>
          <w:sz w:val="28"/>
          <w:szCs w:val="28"/>
        </w:rPr>
        <w:t>Trbuljak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fascinirati svojom fotografskom smjesom jeze i intime u vjerojatno najboljem Tadićevom filmu, </w:t>
      </w:r>
      <w:r w:rsidRPr="005C0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trileru s elementima fantastike </w:t>
      </w:r>
      <w:r w:rsidRPr="005C07AD">
        <w:rPr>
          <w:rFonts w:ascii="Times New Roman" w:hAnsi="Times New Roman" w:cs="Times New Roman"/>
          <w:i/>
          <w:sz w:val="28"/>
          <w:szCs w:val="28"/>
        </w:rPr>
        <w:t xml:space="preserve">Ritam zločina </w:t>
      </w:r>
      <w:r>
        <w:rPr>
          <w:rFonts w:ascii="Times New Roman" w:hAnsi="Times New Roman" w:cs="Times New Roman"/>
          <w:sz w:val="28"/>
          <w:szCs w:val="28"/>
        </w:rPr>
        <w:t>(1981).</w:t>
      </w:r>
    </w:p>
    <w:p w14:paraId="26719DFE" w14:textId="77777777" w:rsidR="005D5460" w:rsidRPr="0049323B" w:rsidRDefault="005D5460" w:rsidP="005D546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hr-H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Nakon projekcije imat ćemo čast ugostiti filmskog kritičara i redatelja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>Živorada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 xml:space="preserve"> Tomića, koji je asistirao Zoranu Tadiću u režiji </w:t>
      </w:r>
      <w:r>
        <w:rPr>
          <w:rFonts w:ascii="Times New Roman" w:hAnsi="Times New Roman" w:cs="Times New Roman"/>
          <w:i/>
          <w:sz w:val="28"/>
          <w:szCs w:val="28"/>
        </w:rPr>
        <w:t>Ritma</w:t>
      </w:r>
      <w:r w:rsidRPr="005C07AD">
        <w:rPr>
          <w:rFonts w:ascii="Times New Roman" w:hAnsi="Times New Roman" w:cs="Times New Roman"/>
          <w:i/>
          <w:sz w:val="28"/>
          <w:szCs w:val="28"/>
        </w:rPr>
        <w:t xml:space="preserve"> zločina</w:t>
      </w:r>
      <w:r>
        <w:rPr>
          <w:rFonts w:ascii="Times New Roman" w:eastAsia="Times New Roman" w:hAnsi="Times New Roman" w:cs="Times New Roman"/>
          <w:sz w:val="28"/>
          <w:szCs w:val="28"/>
          <w:lang w:eastAsia="hr-HR"/>
        </w:rPr>
        <w:t>. Razgovor s njim vodit će student i filmski kritičar Tibor Đurđev.</w:t>
      </w:r>
    </w:p>
    <w:p w14:paraId="6FC6E878" w14:textId="2E241732" w:rsidR="005D5460" w:rsidRDefault="005D5460" w:rsidP="005D5460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hr-HR"/>
        </w:rPr>
      </w:pPr>
    </w:p>
    <w:p w14:paraId="399AA212" w14:textId="760D6F48" w:rsidR="001E7078" w:rsidRPr="001E7078" w:rsidRDefault="001E7078" w:rsidP="005D5460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hr-HR"/>
        </w:rPr>
      </w:pPr>
      <w:r w:rsidRPr="001E707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hr-HR"/>
        </w:rPr>
        <w:drawing>
          <wp:inline distT="0" distB="0" distL="0" distR="0" wp14:anchorId="7C732081" wp14:editId="0C955A67">
            <wp:extent cx="5760720" cy="398208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8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14392" w14:textId="77777777" w:rsidR="005D5460" w:rsidRPr="004A6D93" w:rsidRDefault="005D5460" w:rsidP="005D546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hr-HR"/>
        </w:rPr>
      </w:pPr>
      <w:r w:rsidRPr="00DC3FB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hr-HR"/>
        </w:rPr>
        <w:lastRenderedPageBreak/>
        <w:t>Filmski kurikulum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program je klasika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hrvatske kinematografije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namijenjen studentima 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povijesti hrvatskog filma na zagrebačkim fakultetima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i svim građanima zainteresiranim za upoznavanje s hrvatskom filmskom baštinom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. Program je nastao u suradnji Hrvatske kinoteke – odjela Hrvatskog državnog arhiva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, Kulturno-informativnog centra, Hrvatskog audiovizualnog centra (projekt Filmska pismenost) 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i nastavnika povijesti hrvatskog filma na Akademiji dramske umjetnosti,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Fakultetu hrvatskih studija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i Filozofskom fakultetu</w:t>
      </w:r>
      <w:r w:rsidRPr="00C936B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>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hr-HR"/>
        </w:rPr>
        <w:t xml:space="preserve"> </w:t>
      </w:r>
    </w:p>
    <w:p w14:paraId="431A1B2B" w14:textId="58B9D4D1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6C2646FD" w14:textId="18C89276" w:rsidR="001E7078" w:rsidRDefault="001E7078" w:rsidP="005D5460">
      <w:pPr>
        <w:rPr>
          <w:rFonts w:ascii="Times New Roman" w:hAnsi="Times New Roman" w:cs="Times New Roman"/>
          <w:b/>
          <w:sz w:val="28"/>
          <w:szCs w:val="28"/>
        </w:rPr>
      </w:pPr>
      <w:r w:rsidRPr="001E7078"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 wp14:anchorId="61A786A4" wp14:editId="4422750F">
            <wp:extent cx="5760720" cy="3921760"/>
            <wp:effectExtent l="0" t="0" r="0" b="254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2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1265F" w14:textId="77777777" w:rsidR="005D5460" w:rsidRPr="00AE3FC9" w:rsidRDefault="005D5460" w:rsidP="005D546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E3FC9">
        <w:rPr>
          <w:rFonts w:ascii="Times New Roman" w:hAnsi="Times New Roman" w:cs="Times New Roman"/>
          <w:sz w:val="28"/>
          <w:szCs w:val="28"/>
          <w:u w:val="single"/>
        </w:rPr>
        <w:t>Filmovi:</w:t>
      </w:r>
    </w:p>
    <w:p w14:paraId="6A79FDF9" w14:textId="77777777" w:rsidR="005D5460" w:rsidRPr="00307469" w:rsidRDefault="005D5460" w:rsidP="005D546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DRUGE</w:t>
      </w:r>
      <w:r w:rsidRPr="0030746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(dokumentarni, 1971, c/b</w:t>
      </w:r>
      <w:r w:rsidRPr="00307469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12 min</w:t>
      </w:r>
      <w:r w:rsidRPr="00307469">
        <w:rPr>
          <w:rFonts w:ascii="Times New Roman" w:hAnsi="Times New Roman" w:cs="Times New Roman"/>
          <w:b/>
          <w:sz w:val="28"/>
          <w:szCs w:val="28"/>
        </w:rPr>
        <w:t>)</w:t>
      </w:r>
    </w:p>
    <w:p w14:paraId="65113623" w14:textId="77777777" w:rsidR="005D5460" w:rsidRPr="00AD4A8D" w:rsidRDefault="005D5460" w:rsidP="005D5460">
      <w:pPr>
        <w:spacing w:after="0"/>
        <w:jc w:val="both"/>
        <w:rPr>
          <w:rStyle w:val="Naglaeno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hr-HR"/>
        </w:rPr>
      </w:pPr>
      <w:r>
        <w:rPr>
          <w:rFonts w:ascii="Times New Roman" w:hAnsi="Times New Roman" w:cs="Times New Roman"/>
          <w:sz w:val="28"/>
          <w:szCs w:val="28"/>
        </w:rPr>
        <w:t>režija: Zoran Tadić</w:t>
      </w:r>
    </w:p>
    <w:p w14:paraId="6056C025" w14:textId="77777777" w:rsidR="005D5460" w:rsidRDefault="005D5460" w:rsidP="005D54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scenarij: Zoran Tadić</w:t>
      </w:r>
    </w:p>
    <w:p w14:paraId="7B1626B3" w14:textId="77777777" w:rsidR="005D5460" w:rsidRPr="006F057D" w:rsidRDefault="005D5460" w:rsidP="005D546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</w:t>
      </w:r>
      <w:r w:rsidRPr="004D1C78">
        <w:rPr>
          <w:rFonts w:ascii="Times New Roman" w:hAnsi="Times New Roman" w:cs="Times New Roman"/>
          <w:sz w:val="28"/>
          <w:szCs w:val="28"/>
        </w:rPr>
        <w:t xml:space="preserve">tografija: </w:t>
      </w:r>
      <w:r>
        <w:rPr>
          <w:rFonts w:ascii="Times New Roman" w:hAnsi="Times New Roman" w:cs="Times New Roman"/>
          <w:sz w:val="28"/>
          <w:szCs w:val="28"/>
        </w:rPr>
        <w:t xml:space="preserve">Željko </w:t>
      </w:r>
      <w:proofErr w:type="spellStart"/>
      <w:r>
        <w:rPr>
          <w:rFonts w:ascii="Times New Roman" w:hAnsi="Times New Roman" w:cs="Times New Roman"/>
          <w:sz w:val="28"/>
          <w:szCs w:val="28"/>
        </w:rPr>
        <w:t>Guberović</w:t>
      </w:r>
      <w:proofErr w:type="spellEnd"/>
    </w:p>
    <w:p w14:paraId="1BD7AA60" w14:textId="77777777" w:rsidR="005D5460" w:rsidRDefault="005D5460" w:rsidP="005D5460">
      <w:pPr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hr-HR"/>
        </w:rPr>
      </w:pPr>
      <w:r w:rsidRPr="00281343"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>Opisuje se kućna svakodnevica dva sustanara, starice i njene koze, u jed</w:t>
      </w:r>
      <w:r>
        <w:rPr>
          <w:rFonts w:ascii="Times New Roman" w:eastAsia="Times New Roman" w:hAnsi="Times New Roman"/>
          <w:color w:val="000000"/>
          <w:sz w:val="28"/>
          <w:szCs w:val="28"/>
          <w:lang w:eastAsia="hr-HR"/>
        </w:rPr>
        <w:t>nom zaseoku Dalmatinske zagore.</w:t>
      </w:r>
    </w:p>
    <w:p w14:paraId="3BAFD667" w14:textId="77777777" w:rsidR="005D5460" w:rsidRDefault="005D5460" w:rsidP="005D546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3C109BA" w14:textId="77777777" w:rsidR="005D5460" w:rsidRDefault="005D5460" w:rsidP="005D546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RITAM ZLOČINA (1981</w:t>
      </w:r>
      <w:r w:rsidRPr="00AD45F7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>c/b, 91</w:t>
      </w:r>
      <w:r w:rsidRPr="00AD45F7">
        <w:rPr>
          <w:rFonts w:ascii="Times New Roman" w:hAnsi="Times New Roman" w:cs="Times New Roman"/>
          <w:b/>
          <w:sz w:val="28"/>
          <w:szCs w:val="28"/>
        </w:rPr>
        <w:t xml:space="preserve"> min) </w:t>
      </w:r>
    </w:p>
    <w:p w14:paraId="7F9F1C61" w14:textId="77777777" w:rsidR="005D5460" w:rsidRPr="00AD4A8D" w:rsidRDefault="005D5460" w:rsidP="005D5460">
      <w:pPr>
        <w:spacing w:after="0"/>
        <w:jc w:val="both"/>
        <w:rPr>
          <w:rStyle w:val="Naglaeno"/>
          <w:rFonts w:ascii="Times New Roman" w:eastAsia="Times New Roman" w:hAnsi="Times New Roman" w:cs="Times New Roman"/>
          <w:b w:val="0"/>
          <w:bCs w:val="0"/>
          <w:color w:val="000000"/>
          <w:sz w:val="28"/>
          <w:szCs w:val="28"/>
          <w:lang w:eastAsia="hr-HR"/>
        </w:rPr>
      </w:pPr>
      <w:r>
        <w:rPr>
          <w:rFonts w:ascii="Times New Roman" w:hAnsi="Times New Roman" w:cs="Times New Roman"/>
          <w:sz w:val="28"/>
          <w:szCs w:val="28"/>
        </w:rPr>
        <w:t>režija: Zoran Tadić</w:t>
      </w:r>
    </w:p>
    <w:p w14:paraId="1610A017" w14:textId="77777777" w:rsidR="005D5460" w:rsidRDefault="005D5460" w:rsidP="005D54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scenarij: Pavao Pavličić</w:t>
      </w:r>
    </w:p>
    <w:p w14:paraId="16DA46BC" w14:textId="77777777" w:rsidR="005D5460" w:rsidRDefault="005D5460" w:rsidP="005D5460">
      <w:pPr>
        <w:spacing w:after="0"/>
        <w:jc w:val="both"/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</w:t>
      </w:r>
      <w:r w:rsidRPr="004D1C78">
        <w:rPr>
          <w:rFonts w:ascii="Times New Roman" w:hAnsi="Times New Roman" w:cs="Times New Roman"/>
          <w:sz w:val="28"/>
          <w:szCs w:val="28"/>
        </w:rPr>
        <w:t xml:space="preserve">tografija: </w:t>
      </w:r>
      <w:r>
        <w:rPr>
          <w:rFonts w:ascii="Times New Roman" w:hAnsi="Times New Roman" w:cs="Times New Roman"/>
          <w:sz w:val="28"/>
          <w:szCs w:val="28"/>
        </w:rPr>
        <w:t xml:space="preserve">Goran </w:t>
      </w:r>
      <w:proofErr w:type="spellStart"/>
      <w:r>
        <w:rPr>
          <w:rFonts w:ascii="Times New Roman" w:hAnsi="Times New Roman" w:cs="Times New Roman"/>
          <w:sz w:val="28"/>
          <w:szCs w:val="28"/>
        </w:rPr>
        <w:t>Trbuljak</w:t>
      </w:r>
      <w:proofErr w:type="spellEnd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14:paraId="4ED84C80" w14:textId="77777777" w:rsidR="005D5460" w:rsidRPr="000F4F0F" w:rsidRDefault="005D5460" w:rsidP="005D5460">
      <w:pPr>
        <w:spacing w:after="0"/>
        <w:jc w:val="both"/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uloge: Ivica Vidović, Fabijan Šovagović, Božidarka </w:t>
      </w:r>
      <w:proofErr w:type="spellStart"/>
      <w:r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Frait</w:t>
      </w:r>
      <w:proofErr w:type="spellEnd"/>
      <w:r w:rsidRPr="000A3590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 xml:space="preserve">, Dragutin Klobučar, Zdenka </w:t>
      </w:r>
      <w:proofErr w:type="spellStart"/>
      <w:r w:rsidRPr="000A3590">
        <w:rPr>
          <w:rStyle w:val="Naglaeno"/>
          <w:rFonts w:ascii="Times New Roman" w:hAnsi="Times New Roman" w:cs="Times New Roman"/>
          <w:b w:val="0"/>
          <w:bCs w:val="0"/>
          <w:sz w:val="28"/>
          <w:szCs w:val="28"/>
        </w:rPr>
        <w:t>Trach</w:t>
      </w:r>
      <w:proofErr w:type="spellEnd"/>
    </w:p>
    <w:p w14:paraId="5AFB98CC" w14:textId="77777777" w:rsidR="005D5460" w:rsidRDefault="005D5460" w:rsidP="005D5460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Ivica, v</w:t>
      </w:r>
      <w:r w:rsidRPr="000A3590">
        <w:rPr>
          <w:rFonts w:ascii="Times New Roman" w:hAnsi="Times New Roman" w:cs="Times New Roman"/>
          <w:sz w:val="28"/>
          <w:szCs w:val="28"/>
        </w:rPr>
        <w:t>lasnik kuće određene za rušenje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A3590">
        <w:rPr>
          <w:rFonts w:ascii="Times New Roman" w:hAnsi="Times New Roman" w:cs="Times New Roman"/>
          <w:sz w:val="28"/>
          <w:szCs w:val="28"/>
        </w:rPr>
        <w:t xml:space="preserve"> ima podstanara </w:t>
      </w:r>
      <w:r>
        <w:rPr>
          <w:rFonts w:ascii="Times New Roman" w:hAnsi="Times New Roman" w:cs="Times New Roman"/>
          <w:sz w:val="28"/>
          <w:szCs w:val="28"/>
        </w:rPr>
        <w:t xml:space="preserve">Fabijana </w:t>
      </w:r>
      <w:r w:rsidRPr="000A3590">
        <w:rPr>
          <w:rFonts w:ascii="Times New Roman" w:hAnsi="Times New Roman" w:cs="Times New Roman"/>
          <w:sz w:val="28"/>
          <w:szCs w:val="28"/>
        </w:rPr>
        <w:t>op</w:t>
      </w:r>
      <w:r>
        <w:rPr>
          <w:rFonts w:ascii="Times New Roman" w:hAnsi="Times New Roman" w:cs="Times New Roman"/>
          <w:sz w:val="28"/>
          <w:szCs w:val="28"/>
        </w:rPr>
        <w:t xml:space="preserve">sjednutog statistikom zločina. </w:t>
      </w:r>
      <w:proofErr w:type="spellStart"/>
      <w:r>
        <w:rPr>
          <w:rFonts w:ascii="Times New Roman" w:hAnsi="Times New Roman" w:cs="Times New Roman"/>
          <w:sz w:val="28"/>
          <w:szCs w:val="28"/>
        </w:rPr>
        <w:t>Fabijanov</w:t>
      </w:r>
      <w:proofErr w:type="spellEnd"/>
      <w:r w:rsidRPr="000A3590">
        <w:rPr>
          <w:rFonts w:ascii="Times New Roman" w:hAnsi="Times New Roman" w:cs="Times New Roman"/>
          <w:sz w:val="28"/>
          <w:szCs w:val="28"/>
        </w:rPr>
        <w:t xml:space="preserve"> hobi je izračunavanje vjerojatnosti novih zlodjela. Sva njegova predviđanja pokazala su se točnim, no uskoro otkriva poremećaj u ritmu. </w:t>
      </w:r>
    </w:p>
    <w:p w14:paraId="0121C333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074A1D06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41482A13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0882F768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2359FA25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4DDE1B1B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5CC2C774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376A9584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0EF6C3C5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2BC115BD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296BBDD7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255EB434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3D33F33A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0D06C4BA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57B5C014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7296950E" w14:textId="77777777" w:rsidR="005D5460" w:rsidRDefault="005D5460" w:rsidP="005D5460">
      <w:pPr>
        <w:rPr>
          <w:rFonts w:ascii="Times New Roman" w:hAnsi="Times New Roman" w:cs="Times New Roman"/>
          <w:b/>
          <w:sz w:val="28"/>
          <w:szCs w:val="28"/>
        </w:rPr>
      </w:pPr>
    </w:p>
    <w:p w14:paraId="15E13978" w14:textId="77777777" w:rsidR="00287239" w:rsidRDefault="00287239"/>
    <w:sectPr w:rsidR="002872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528"/>
    <w:rsid w:val="001E7078"/>
    <w:rsid w:val="00287239"/>
    <w:rsid w:val="005D5460"/>
    <w:rsid w:val="00E6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3662D"/>
  <w15:docId w15:val="{1FCF00D9-6DA2-4873-8E30-0E8505F0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46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5D54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6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341</Words>
  <Characters>1950</Characters>
  <Application>Microsoft Office Word</Application>
  <DocSecurity>0</DocSecurity>
  <Lines>16</Lines>
  <Paragraphs>4</Paragraphs>
  <ScaleCrop>false</ScaleCrop>
  <Company>Hrvatski državni arhiv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Juraj Kukoč</dc:creator>
  <cp:keywords/>
  <dc:description/>
  <cp:lastModifiedBy>Tena Mužević</cp:lastModifiedBy>
  <cp:revision>2</cp:revision>
  <dcterms:created xsi:type="dcterms:W3CDTF">2025-01-15T08:33:00Z</dcterms:created>
  <dcterms:modified xsi:type="dcterms:W3CDTF">2025-01-15T08:33:00Z</dcterms:modified>
</cp:coreProperties>
</file>