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675062" w14:textId="79839BE9" w:rsidR="00C95B09" w:rsidRPr="003A3DB3" w:rsidRDefault="00527BAF" w:rsidP="38959C7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38959C7E">
        <w:rPr>
          <w:rFonts w:ascii="Times New Roman" w:eastAsia="Times New Roman" w:hAnsi="Times New Roman" w:cs="Times New Roman"/>
          <w:b/>
          <w:bCs/>
          <w:sz w:val="28"/>
          <w:szCs w:val="28"/>
        </w:rPr>
        <w:t>ODSJEK ZA KOMPARATIVNU KNJIŽEVNOST</w:t>
      </w:r>
    </w:p>
    <w:p w14:paraId="6E936327" w14:textId="3D872395" w:rsidR="008B5914" w:rsidRDefault="008B5914" w:rsidP="38959C7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38959C7E">
        <w:rPr>
          <w:rFonts w:ascii="Times New Roman" w:eastAsia="Times New Roman" w:hAnsi="Times New Roman" w:cs="Times New Roman"/>
          <w:b/>
          <w:bCs/>
          <w:sz w:val="28"/>
          <w:szCs w:val="28"/>
        </w:rPr>
        <w:t>Prijediplomski sveučilišni jednopredmetni i dvopredmetni studijski program</w:t>
      </w:r>
    </w:p>
    <w:p w14:paraId="58E96FBB" w14:textId="77777777" w:rsidR="003A3DB3" w:rsidRPr="003A3DB3" w:rsidRDefault="003A3DB3" w:rsidP="38959C7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0834397D" w14:textId="151361A5" w:rsidR="008B5914" w:rsidRPr="008B5914" w:rsidRDefault="008B5914" w:rsidP="38959C7E">
      <w:pPr>
        <w:jc w:val="both"/>
        <w:rPr>
          <w:rFonts w:ascii="Times New Roman" w:eastAsia="Times New Roman" w:hAnsi="Times New Roman" w:cs="Times New Roman"/>
        </w:rPr>
      </w:pPr>
      <w:r w:rsidRPr="38959C7E">
        <w:rPr>
          <w:rFonts w:ascii="Times New Roman" w:eastAsia="Times New Roman" w:hAnsi="Times New Roman" w:cs="Times New Roman"/>
          <w:b/>
          <w:bCs/>
        </w:rPr>
        <w:t>Komparativna književnost</w:t>
      </w:r>
      <w:r w:rsidRPr="38959C7E">
        <w:rPr>
          <w:rFonts w:ascii="Times New Roman" w:eastAsia="Times New Roman" w:hAnsi="Times New Roman" w:cs="Times New Roman"/>
        </w:rPr>
        <w:t xml:space="preserve"> se izvodi kao prijediplomski sveučilišni studij na Filozofskom fakultetu Sveučilišta u Zagrebu u obliku jednopredmetnoga (opsega 180 ECTS-a) i dvopredmetnoga programa (opseg</w:t>
      </w:r>
      <w:r w:rsidR="007B7221" w:rsidRPr="38959C7E">
        <w:rPr>
          <w:rFonts w:ascii="Times New Roman" w:eastAsia="Times New Roman" w:hAnsi="Times New Roman" w:cs="Times New Roman"/>
        </w:rPr>
        <w:t>a</w:t>
      </w:r>
      <w:r w:rsidRPr="38959C7E">
        <w:rPr>
          <w:rFonts w:ascii="Times New Roman" w:eastAsia="Times New Roman" w:hAnsi="Times New Roman" w:cs="Times New Roman"/>
        </w:rPr>
        <w:t xml:space="preserve"> 90 ECTS-a), te u trajanju od tri godine.</w:t>
      </w:r>
    </w:p>
    <w:p w14:paraId="568E1666" w14:textId="0F873502" w:rsidR="008B5914" w:rsidRPr="008B5914" w:rsidRDefault="008B5914" w:rsidP="38959C7E">
      <w:pPr>
        <w:jc w:val="both"/>
        <w:rPr>
          <w:rFonts w:ascii="Times New Roman" w:eastAsia="Times New Roman" w:hAnsi="Times New Roman" w:cs="Times New Roman"/>
        </w:rPr>
      </w:pPr>
      <w:r w:rsidRPr="38959C7E">
        <w:rPr>
          <w:rFonts w:ascii="Times New Roman" w:eastAsia="Times New Roman" w:hAnsi="Times New Roman" w:cs="Times New Roman"/>
        </w:rPr>
        <w:t>Od akademske godine 2024./25. započet će izvođenje obaju reformiranih prijediplomskih studijskih programa komparativne književnosti. Studenti</w:t>
      </w:r>
      <w:r w:rsidR="003A3DB3" w:rsidRPr="38959C7E">
        <w:rPr>
          <w:rFonts w:ascii="Times New Roman" w:eastAsia="Times New Roman" w:hAnsi="Times New Roman" w:cs="Times New Roman"/>
        </w:rPr>
        <w:t>/</w:t>
      </w:r>
      <w:proofErr w:type="spellStart"/>
      <w:r w:rsidR="003A3DB3" w:rsidRPr="38959C7E">
        <w:rPr>
          <w:rFonts w:ascii="Times New Roman" w:eastAsia="Times New Roman" w:hAnsi="Times New Roman" w:cs="Times New Roman"/>
        </w:rPr>
        <w:t>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koji su do 2023./24. godine upisali prijediplomski studijski program nastavljaju studirati pod uvjetima koje su upisali, što znači da 2. i 3. godinu studija upisuju dalje redovito po starom</w:t>
      </w:r>
      <w:r w:rsidR="009B4B09" w:rsidRPr="38959C7E">
        <w:rPr>
          <w:rFonts w:ascii="Times New Roman" w:eastAsia="Times New Roman" w:hAnsi="Times New Roman" w:cs="Times New Roman"/>
        </w:rPr>
        <w:t>e</w:t>
      </w:r>
      <w:r w:rsidRPr="38959C7E">
        <w:rPr>
          <w:rFonts w:ascii="Times New Roman" w:eastAsia="Times New Roman" w:hAnsi="Times New Roman" w:cs="Times New Roman"/>
        </w:rPr>
        <w:t xml:space="preserve"> programu. Studenti/</w:t>
      </w:r>
      <w:proofErr w:type="spellStart"/>
      <w:r w:rsidRPr="38959C7E">
        <w:rPr>
          <w:rFonts w:ascii="Times New Roman" w:eastAsia="Times New Roman" w:hAnsi="Times New Roman" w:cs="Times New Roman"/>
        </w:rPr>
        <w:t>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koji nisu ispunili sve obaveze starog studijskog programa zbog mirovanja studija, pada godine i drugih razloga</w:t>
      </w:r>
      <w:r w:rsidR="007B7221" w:rsidRPr="38959C7E">
        <w:rPr>
          <w:rFonts w:ascii="Times New Roman" w:eastAsia="Times New Roman" w:hAnsi="Times New Roman" w:cs="Times New Roman"/>
        </w:rPr>
        <w:t>,</w:t>
      </w:r>
      <w:r w:rsidRPr="38959C7E">
        <w:rPr>
          <w:rFonts w:ascii="Times New Roman" w:eastAsia="Times New Roman" w:hAnsi="Times New Roman" w:cs="Times New Roman"/>
        </w:rPr>
        <w:t xml:space="preserve"> imaju dvije mogućnosti: završetak studija po starom</w:t>
      </w:r>
      <w:r w:rsidR="00BA7688" w:rsidRPr="38959C7E">
        <w:rPr>
          <w:rFonts w:ascii="Times New Roman" w:eastAsia="Times New Roman" w:hAnsi="Times New Roman" w:cs="Times New Roman"/>
        </w:rPr>
        <w:t>e</w:t>
      </w:r>
      <w:r w:rsidRPr="38959C7E">
        <w:rPr>
          <w:rFonts w:ascii="Times New Roman" w:eastAsia="Times New Roman" w:hAnsi="Times New Roman" w:cs="Times New Roman"/>
        </w:rPr>
        <w:t xml:space="preserve"> programu ili prijelaz na novi studijski program. Ako se kolegiji staroga studijskog programa više ne izvode ili su izmijenjeni (od 2024./25. kolegiji 1. godine starog</w:t>
      </w:r>
      <w:r w:rsidR="009C7ADF" w:rsidRPr="38959C7E">
        <w:rPr>
          <w:rFonts w:ascii="Times New Roman" w:eastAsia="Times New Roman" w:hAnsi="Times New Roman" w:cs="Times New Roman"/>
        </w:rPr>
        <w:t>a</w:t>
      </w:r>
      <w:r w:rsidRPr="38959C7E">
        <w:rPr>
          <w:rFonts w:ascii="Times New Roman" w:eastAsia="Times New Roman" w:hAnsi="Times New Roman" w:cs="Times New Roman"/>
        </w:rPr>
        <w:t xml:space="preserve"> programa, od 2025/26. kolegiji 2. godine staroga programa, od 2026./27. kolegiji 3. godine staroga programa), studenti/</w:t>
      </w:r>
      <w:proofErr w:type="spellStart"/>
      <w:r w:rsidRPr="38959C7E">
        <w:rPr>
          <w:rFonts w:ascii="Times New Roman" w:eastAsia="Times New Roman" w:hAnsi="Times New Roman" w:cs="Times New Roman"/>
        </w:rPr>
        <w:t>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koji nisu odslušali neke </w:t>
      </w:r>
      <w:r w:rsidR="007B7221" w:rsidRPr="38959C7E">
        <w:rPr>
          <w:rFonts w:ascii="Times New Roman" w:eastAsia="Times New Roman" w:hAnsi="Times New Roman" w:cs="Times New Roman"/>
        </w:rPr>
        <w:t>obave</w:t>
      </w:r>
      <w:r w:rsidRPr="38959C7E">
        <w:rPr>
          <w:rFonts w:ascii="Times New Roman" w:eastAsia="Times New Roman" w:hAnsi="Times New Roman" w:cs="Times New Roman"/>
        </w:rPr>
        <w:t>zne kolegije odabiru adekvatne zamjenske kolegije.</w:t>
      </w:r>
    </w:p>
    <w:p w14:paraId="23FE246B" w14:textId="24332AF0" w:rsidR="008B5914" w:rsidRPr="008B5914" w:rsidRDefault="008B5914" w:rsidP="38959C7E">
      <w:pPr>
        <w:jc w:val="both"/>
        <w:rPr>
          <w:rFonts w:ascii="Times New Roman" w:eastAsia="Times New Roman" w:hAnsi="Times New Roman" w:cs="Times New Roman"/>
          <w:b/>
          <w:bCs/>
        </w:rPr>
      </w:pPr>
      <w:r w:rsidRPr="38959C7E">
        <w:rPr>
          <w:rFonts w:ascii="Times New Roman" w:eastAsia="Times New Roman" w:hAnsi="Times New Roman" w:cs="Times New Roman"/>
          <w:b/>
          <w:bCs/>
        </w:rPr>
        <w:t>Završetak prijediplomskoga jednopredmetnog i dvopredmetnog studija komparativne književnosti po starom programu</w:t>
      </w:r>
      <w:r w:rsidRPr="38959C7E">
        <w:rPr>
          <w:rFonts w:ascii="Times New Roman" w:eastAsia="Times New Roman" w:hAnsi="Times New Roman" w:cs="Times New Roman"/>
        </w:rPr>
        <w:t xml:space="preserve"> (upisani do 2023./24.): v. njihove</w:t>
      </w:r>
      <w:r w:rsidRPr="38959C7E">
        <w:rPr>
          <w:rFonts w:ascii="Times New Roman" w:eastAsia="Times New Roman" w:hAnsi="Times New Roman" w:cs="Times New Roman"/>
          <w:b/>
          <w:bCs/>
        </w:rPr>
        <w:t xml:space="preserve"> Izlazne strategije.</w:t>
      </w:r>
    </w:p>
    <w:p w14:paraId="67C7DCC8" w14:textId="7C19AA59" w:rsidR="008B5914" w:rsidRPr="008B5914" w:rsidRDefault="008B5914" w:rsidP="38959C7E">
      <w:pPr>
        <w:jc w:val="both"/>
        <w:rPr>
          <w:rFonts w:ascii="Times New Roman" w:eastAsia="Times New Roman" w:hAnsi="Times New Roman" w:cs="Times New Roman"/>
          <w:b/>
          <w:bCs/>
        </w:rPr>
      </w:pPr>
      <w:r w:rsidRPr="38959C7E">
        <w:rPr>
          <w:rFonts w:ascii="Times New Roman" w:eastAsia="Times New Roman" w:hAnsi="Times New Roman" w:cs="Times New Roman"/>
          <w:b/>
          <w:bCs/>
        </w:rPr>
        <w:t>Završetak prijediplomskoga jednopredmetnog i dvopredmetnog studija komparativne književnosti prelaženjem na novi studijski program</w:t>
      </w:r>
      <w:r w:rsidRPr="38959C7E">
        <w:rPr>
          <w:rFonts w:ascii="Times New Roman" w:eastAsia="Times New Roman" w:hAnsi="Times New Roman" w:cs="Times New Roman"/>
        </w:rPr>
        <w:t xml:space="preserve"> (</w:t>
      </w:r>
      <w:r w:rsidR="003A3DB3" w:rsidRPr="38959C7E">
        <w:rPr>
          <w:rFonts w:ascii="Times New Roman" w:eastAsia="Times New Roman" w:hAnsi="Times New Roman" w:cs="Times New Roman"/>
        </w:rPr>
        <w:t xml:space="preserve">svi </w:t>
      </w:r>
      <w:r w:rsidRPr="38959C7E">
        <w:rPr>
          <w:rFonts w:ascii="Times New Roman" w:eastAsia="Times New Roman" w:hAnsi="Times New Roman" w:cs="Times New Roman"/>
        </w:rPr>
        <w:t>upisani po starom programu do 2023</w:t>
      </w:r>
      <w:r w:rsidR="003A3DB3" w:rsidRPr="38959C7E">
        <w:rPr>
          <w:rFonts w:ascii="Times New Roman" w:eastAsia="Times New Roman" w:hAnsi="Times New Roman" w:cs="Times New Roman"/>
        </w:rPr>
        <w:t>.</w:t>
      </w:r>
      <w:r w:rsidRPr="38959C7E">
        <w:rPr>
          <w:rFonts w:ascii="Times New Roman" w:eastAsia="Times New Roman" w:hAnsi="Times New Roman" w:cs="Times New Roman"/>
        </w:rPr>
        <w:t>/24</w:t>
      </w:r>
      <w:r w:rsidR="003A3DB3" w:rsidRPr="38959C7E">
        <w:rPr>
          <w:rFonts w:ascii="Times New Roman" w:eastAsia="Times New Roman" w:hAnsi="Times New Roman" w:cs="Times New Roman"/>
        </w:rPr>
        <w:t>.</w:t>
      </w:r>
      <w:r w:rsidRPr="38959C7E">
        <w:rPr>
          <w:rFonts w:ascii="Times New Roman" w:eastAsia="Times New Roman" w:hAnsi="Times New Roman" w:cs="Times New Roman"/>
        </w:rPr>
        <w:t xml:space="preserve"> koji žele prijeći na reformirani prijediplomski studijski program </w:t>
      </w:r>
      <w:r w:rsidR="003A3DB3" w:rsidRPr="38959C7E">
        <w:rPr>
          <w:rFonts w:ascii="Times New Roman" w:eastAsia="Times New Roman" w:hAnsi="Times New Roman" w:cs="Times New Roman"/>
        </w:rPr>
        <w:t>komparativne književnosti</w:t>
      </w:r>
      <w:r w:rsidRPr="38959C7E">
        <w:rPr>
          <w:rFonts w:ascii="Times New Roman" w:eastAsia="Times New Roman" w:hAnsi="Times New Roman" w:cs="Times New Roman"/>
        </w:rPr>
        <w:t>, mogu od 2024</w:t>
      </w:r>
      <w:r w:rsidR="003A3DB3" w:rsidRPr="38959C7E">
        <w:rPr>
          <w:rFonts w:ascii="Times New Roman" w:eastAsia="Times New Roman" w:hAnsi="Times New Roman" w:cs="Times New Roman"/>
        </w:rPr>
        <w:t>.</w:t>
      </w:r>
      <w:r w:rsidRPr="38959C7E">
        <w:rPr>
          <w:rFonts w:ascii="Times New Roman" w:eastAsia="Times New Roman" w:hAnsi="Times New Roman" w:cs="Times New Roman"/>
        </w:rPr>
        <w:t>/25</w:t>
      </w:r>
      <w:r w:rsidR="003A3DB3" w:rsidRPr="38959C7E">
        <w:rPr>
          <w:rFonts w:ascii="Times New Roman" w:eastAsia="Times New Roman" w:hAnsi="Times New Roman" w:cs="Times New Roman"/>
        </w:rPr>
        <w:t>.</w:t>
      </w:r>
      <w:r w:rsidRPr="38959C7E">
        <w:rPr>
          <w:rFonts w:ascii="Times New Roman" w:eastAsia="Times New Roman" w:hAnsi="Times New Roman" w:cs="Times New Roman"/>
        </w:rPr>
        <w:t xml:space="preserve"> prijeći na 1. godinu, od 2025</w:t>
      </w:r>
      <w:r w:rsidR="003A3DB3" w:rsidRPr="38959C7E">
        <w:rPr>
          <w:rFonts w:ascii="Times New Roman" w:eastAsia="Times New Roman" w:hAnsi="Times New Roman" w:cs="Times New Roman"/>
        </w:rPr>
        <w:t>.</w:t>
      </w:r>
      <w:r w:rsidRPr="38959C7E">
        <w:rPr>
          <w:rFonts w:ascii="Times New Roman" w:eastAsia="Times New Roman" w:hAnsi="Times New Roman" w:cs="Times New Roman"/>
        </w:rPr>
        <w:t>/26. na 2</w:t>
      </w:r>
      <w:r w:rsidR="00450AF4" w:rsidRPr="38959C7E">
        <w:rPr>
          <w:rFonts w:ascii="Times New Roman" w:eastAsia="Times New Roman" w:hAnsi="Times New Roman" w:cs="Times New Roman"/>
        </w:rPr>
        <w:t>.</w:t>
      </w:r>
      <w:r w:rsidRPr="38959C7E">
        <w:rPr>
          <w:rFonts w:ascii="Times New Roman" w:eastAsia="Times New Roman" w:hAnsi="Times New Roman" w:cs="Times New Roman"/>
        </w:rPr>
        <w:t xml:space="preserve"> godinu, od 2026</w:t>
      </w:r>
      <w:r w:rsidR="003A3DB3" w:rsidRPr="38959C7E">
        <w:rPr>
          <w:rFonts w:ascii="Times New Roman" w:eastAsia="Times New Roman" w:hAnsi="Times New Roman" w:cs="Times New Roman"/>
        </w:rPr>
        <w:t>.</w:t>
      </w:r>
      <w:r w:rsidRPr="38959C7E">
        <w:rPr>
          <w:rFonts w:ascii="Times New Roman" w:eastAsia="Times New Roman" w:hAnsi="Times New Roman" w:cs="Times New Roman"/>
        </w:rPr>
        <w:t>/27. na 3</w:t>
      </w:r>
      <w:r w:rsidR="00450AF4" w:rsidRPr="38959C7E">
        <w:rPr>
          <w:rFonts w:ascii="Times New Roman" w:eastAsia="Times New Roman" w:hAnsi="Times New Roman" w:cs="Times New Roman"/>
        </w:rPr>
        <w:t>.</w:t>
      </w:r>
      <w:r w:rsidRPr="38959C7E">
        <w:rPr>
          <w:rFonts w:ascii="Times New Roman" w:eastAsia="Times New Roman" w:hAnsi="Times New Roman" w:cs="Times New Roman"/>
        </w:rPr>
        <w:t xml:space="preserve"> godinu)</w:t>
      </w:r>
      <w:r w:rsidR="007B7221" w:rsidRPr="38959C7E">
        <w:rPr>
          <w:rFonts w:ascii="Times New Roman" w:eastAsia="Times New Roman" w:hAnsi="Times New Roman" w:cs="Times New Roman"/>
        </w:rPr>
        <w:t>,</w:t>
      </w:r>
      <w:r w:rsidRPr="38959C7E">
        <w:rPr>
          <w:rFonts w:ascii="Times New Roman" w:eastAsia="Times New Roman" w:hAnsi="Times New Roman" w:cs="Times New Roman"/>
        </w:rPr>
        <w:t xml:space="preserve"> v. </w:t>
      </w:r>
      <w:r w:rsidR="003A3DB3" w:rsidRPr="38959C7E">
        <w:rPr>
          <w:rFonts w:ascii="Times New Roman" w:eastAsia="Times New Roman" w:hAnsi="Times New Roman" w:cs="Times New Roman"/>
        </w:rPr>
        <w:t>njihove</w:t>
      </w:r>
      <w:r w:rsidR="003A3DB3" w:rsidRPr="38959C7E">
        <w:rPr>
          <w:rFonts w:ascii="Times New Roman" w:eastAsia="Times New Roman" w:hAnsi="Times New Roman" w:cs="Times New Roman"/>
          <w:b/>
          <w:bCs/>
        </w:rPr>
        <w:t xml:space="preserve"> </w:t>
      </w:r>
      <w:r w:rsidRPr="38959C7E">
        <w:rPr>
          <w:rFonts w:ascii="Times New Roman" w:eastAsia="Times New Roman" w:hAnsi="Times New Roman" w:cs="Times New Roman"/>
          <w:b/>
          <w:bCs/>
        </w:rPr>
        <w:t>Prijelazn</w:t>
      </w:r>
      <w:r w:rsidR="003A3DB3" w:rsidRPr="38959C7E">
        <w:rPr>
          <w:rFonts w:ascii="Times New Roman" w:eastAsia="Times New Roman" w:hAnsi="Times New Roman" w:cs="Times New Roman"/>
          <w:b/>
          <w:bCs/>
        </w:rPr>
        <w:t>e</w:t>
      </w:r>
      <w:r w:rsidRPr="38959C7E">
        <w:rPr>
          <w:rFonts w:ascii="Times New Roman" w:eastAsia="Times New Roman" w:hAnsi="Times New Roman" w:cs="Times New Roman"/>
          <w:b/>
          <w:bCs/>
        </w:rPr>
        <w:t xml:space="preserve"> strategij</w:t>
      </w:r>
      <w:r w:rsidR="003A3DB3" w:rsidRPr="38959C7E">
        <w:rPr>
          <w:rFonts w:ascii="Times New Roman" w:eastAsia="Times New Roman" w:hAnsi="Times New Roman" w:cs="Times New Roman"/>
          <w:b/>
          <w:bCs/>
        </w:rPr>
        <w:t>e.</w:t>
      </w:r>
    </w:p>
    <w:p w14:paraId="7C4F45C3" w14:textId="77777777" w:rsidR="008B5914" w:rsidRPr="008B5914" w:rsidRDefault="008B5914" w:rsidP="38959C7E">
      <w:pPr>
        <w:jc w:val="center"/>
        <w:rPr>
          <w:rFonts w:ascii="Times New Roman" w:eastAsia="Times New Roman" w:hAnsi="Times New Roman" w:cs="Times New Roman"/>
          <w:b/>
          <w:bCs/>
        </w:rPr>
      </w:pPr>
    </w:p>
    <w:p w14:paraId="4A9C3BD8" w14:textId="4548FABE" w:rsidR="00E839C0" w:rsidRPr="003A3DB3" w:rsidRDefault="009C7ADF" w:rsidP="38959C7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38959C7E">
        <w:rPr>
          <w:rFonts w:ascii="Times New Roman" w:eastAsia="Times New Roman" w:hAnsi="Times New Roman" w:cs="Times New Roman"/>
          <w:b/>
          <w:bCs/>
          <w:sz w:val="28"/>
          <w:szCs w:val="28"/>
        </w:rPr>
        <w:t>Prijediplomski j</w:t>
      </w:r>
      <w:r w:rsidR="008B5914" w:rsidRPr="38959C7E">
        <w:rPr>
          <w:rFonts w:ascii="Times New Roman" w:eastAsia="Times New Roman" w:hAnsi="Times New Roman" w:cs="Times New Roman"/>
          <w:b/>
          <w:bCs/>
          <w:sz w:val="28"/>
          <w:szCs w:val="28"/>
        </w:rPr>
        <w:t>ednopredmetni studij komparativne književnosti</w:t>
      </w:r>
    </w:p>
    <w:p w14:paraId="36EDB98B" w14:textId="692394E1" w:rsidR="003A3DB3" w:rsidRPr="003A3DB3" w:rsidRDefault="003A3DB3" w:rsidP="38959C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38959C7E">
        <w:rPr>
          <w:rFonts w:ascii="Times New Roman" w:eastAsia="Times New Roman" w:hAnsi="Times New Roman" w:cs="Times New Roman"/>
          <w:b/>
          <w:bCs/>
        </w:rPr>
        <w:t>Izlazna strategija (završavanje studija po starom</w:t>
      </w:r>
      <w:r w:rsidR="007B7221" w:rsidRPr="38959C7E">
        <w:rPr>
          <w:rFonts w:ascii="Times New Roman" w:eastAsia="Times New Roman" w:hAnsi="Times New Roman" w:cs="Times New Roman"/>
          <w:b/>
          <w:bCs/>
        </w:rPr>
        <w:t>e</w:t>
      </w:r>
      <w:r w:rsidRPr="38959C7E">
        <w:rPr>
          <w:rFonts w:ascii="Times New Roman" w:eastAsia="Times New Roman" w:hAnsi="Times New Roman" w:cs="Times New Roman"/>
          <w:b/>
          <w:bCs/>
        </w:rPr>
        <w:t xml:space="preserve"> programu)</w:t>
      </w:r>
    </w:p>
    <w:p w14:paraId="58F3D5C6" w14:textId="77777777" w:rsidR="003A3DB3" w:rsidRPr="003A3DB3" w:rsidRDefault="003A3DB3" w:rsidP="38959C7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D5CE353" w14:textId="7AA4A914" w:rsidR="003A3DB3" w:rsidRPr="003A3DB3" w:rsidRDefault="003A3DB3" w:rsidP="38959C7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38959C7E">
        <w:rPr>
          <w:rFonts w:ascii="Times New Roman" w:eastAsia="Times New Roman" w:hAnsi="Times New Roman" w:cs="Times New Roman"/>
        </w:rPr>
        <w:t>Studenti/</w:t>
      </w:r>
      <w:proofErr w:type="spellStart"/>
      <w:r w:rsidRPr="38959C7E">
        <w:rPr>
          <w:rFonts w:ascii="Times New Roman" w:eastAsia="Times New Roman" w:hAnsi="Times New Roman" w:cs="Times New Roman"/>
        </w:rPr>
        <w:t>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koji su prijediplomski jednopredmetni studij komparativne književnosti upisali do 2023./24. ak. godine završavaju studij redovito pod uvjetima po kojima su upisali studij. Samo studenti/</w:t>
      </w:r>
      <w:proofErr w:type="spellStart"/>
      <w:r w:rsidRPr="38959C7E">
        <w:rPr>
          <w:rFonts w:ascii="Times New Roman" w:eastAsia="Times New Roman" w:hAnsi="Times New Roman" w:cs="Times New Roman"/>
        </w:rPr>
        <w:t>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koji nisu ispunili sve obaveze studijskog</w:t>
      </w:r>
      <w:r w:rsidR="007B7221" w:rsidRPr="38959C7E">
        <w:rPr>
          <w:rFonts w:ascii="Times New Roman" w:eastAsia="Times New Roman" w:hAnsi="Times New Roman" w:cs="Times New Roman"/>
        </w:rPr>
        <w:t>a</w:t>
      </w:r>
      <w:r w:rsidRPr="38959C7E">
        <w:rPr>
          <w:rFonts w:ascii="Times New Roman" w:eastAsia="Times New Roman" w:hAnsi="Times New Roman" w:cs="Times New Roman"/>
        </w:rPr>
        <w:t xml:space="preserve"> programa zbog mirovanja studija, pada godine i drugih razloga </w:t>
      </w:r>
      <w:r w:rsidR="007B7221" w:rsidRPr="38959C7E">
        <w:rPr>
          <w:rFonts w:ascii="Times New Roman" w:eastAsia="Times New Roman" w:hAnsi="Times New Roman" w:cs="Times New Roman"/>
        </w:rPr>
        <w:t>u reformiranome će studijskom programu upisati ekvivalentne obavezne kolegije umjesto onih</w:t>
      </w:r>
      <w:r w:rsidRPr="38959C7E">
        <w:rPr>
          <w:rFonts w:ascii="Times New Roman" w:eastAsia="Times New Roman" w:hAnsi="Times New Roman" w:cs="Times New Roman"/>
        </w:rPr>
        <w:t xml:space="preserve"> </w:t>
      </w:r>
      <w:r w:rsidR="007B7221" w:rsidRPr="38959C7E">
        <w:rPr>
          <w:rFonts w:ascii="Times New Roman" w:eastAsia="Times New Roman" w:hAnsi="Times New Roman" w:cs="Times New Roman"/>
        </w:rPr>
        <w:t>obave</w:t>
      </w:r>
      <w:r w:rsidRPr="38959C7E">
        <w:rPr>
          <w:rFonts w:ascii="Times New Roman" w:eastAsia="Times New Roman" w:hAnsi="Times New Roman" w:cs="Times New Roman"/>
        </w:rPr>
        <w:t>zni</w:t>
      </w:r>
      <w:r w:rsidR="007B7221" w:rsidRPr="38959C7E">
        <w:rPr>
          <w:rFonts w:ascii="Times New Roman" w:eastAsia="Times New Roman" w:hAnsi="Times New Roman" w:cs="Times New Roman"/>
        </w:rPr>
        <w:t>h</w:t>
      </w:r>
      <w:r w:rsidRPr="38959C7E">
        <w:rPr>
          <w:rFonts w:ascii="Times New Roman" w:eastAsia="Times New Roman" w:hAnsi="Times New Roman" w:cs="Times New Roman"/>
        </w:rPr>
        <w:t xml:space="preserve"> kolegij</w:t>
      </w:r>
      <w:r w:rsidR="007B7221" w:rsidRPr="38959C7E">
        <w:rPr>
          <w:rFonts w:ascii="Times New Roman" w:eastAsia="Times New Roman" w:hAnsi="Times New Roman" w:cs="Times New Roman"/>
        </w:rPr>
        <w:t>a</w:t>
      </w:r>
      <w:r w:rsidRPr="38959C7E">
        <w:rPr>
          <w:rFonts w:ascii="Times New Roman" w:eastAsia="Times New Roman" w:hAnsi="Times New Roman" w:cs="Times New Roman"/>
        </w:rPr>
        <w:t xml:space="preserve"> starog</w:t>
      </w:r>
      <w:r w:rsidR="007B7221" w:rsidRPr="38959C7E">
        <w:rPr>
          <w:rFonts w:ascii="Times New Roman" w:eastAsia="Times New Roman" w:hAnsi="Times New Roman" w:cs="Times New Roman"/>
        </w:rPr>
        <w:t>a</w:t>
      </w:r>
      <w:r w:rsidRPr="38959C7E">
        <w:rPr>
          <w:rFonts w:ascii="Times New Roman" w:eastAsia="Times New Roman" w:hAnsi="Times New Roman" w:cs="Times New Roman"/>
        </w:rPr>
        <w:t xml:space="preserve"> programa </w:t>
      </w:r>
      <w:r w:rsidR="007B7221" w:rsidRPr="38959C7E">
        <w:rPr>
          <w:rFonts w:ascii="Times New Roman" w:eastAsia="Times New Roman" w:hAnsi="Times New Roman" w:cs="Times New Roman"/>
        </w:rPr>
        <w:t>koji se</w:t>
      </w:r>
      <w:r w:rsidRPr="38959C7E">
        <w:rPr>
          <w:rFonts w:ascii="Times New Roman" w:eastAsia="Times New Roman" w:hAnsi="Times New Roman" w:cs="Times New Roman"/>
        </w:rPr>
        <w:t xml:space="preserve"> više ne izvode:</w:t>
      </w:r>
    </w:p>
    <w:p w14:paraId="25149096" w14:textId="77777777" w:rsidR="00E839C0" w:rsidRPr="00C95B09" w:rsidRDefault="00E839C0" w:rsidP="38959C7E">
      <w:pPr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DE534F" w14:paraId="68FFEE2B" w14:textId="77777777" w:rsidTr="38959C7E">
        <w:tc>
          <w:tcPr>
            <w:tcW w:w="4531" w:type="dxa"/>
          </w:tcPr>
          <w:p w14:paraId="18FA2499" w14:textId="5989EFF1" w:rsidR="00DE534F" w:rsidRPr="00527BAF" w:rsidRDefault="00DE534F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Struktura staroga studija</w:t>
            </w:r>
          </w:p>
        </w:tc>
        <w:tc>
          <w:tcPr>
            <w:tcW w:w="4531" w:type="dxa"/>
          </w:tcPr>
          <w:p w14:paraId="4F5AC9E3" w14:textId="3D6CAE50" w:rsidR="00DE534F" w:rsidRPr="00527BAF" w:rsidRDefault="00DE534F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Struktura novoga studija - ekvivalenti</w:t>
            </w:r>
          </w:p>
        </w:tc>
      </w:tr>
      <w:tr w:rsidR="00C74BE1" w14:paraId="0340C78E" w14:textId="77777777" w:rsidTr="38959C7E">
        <w:tc>
          <w:tcPr>
            <w:tcW w:w="4531" w:type="dxa"/>
          </w:tcPr>
          <w:p w14:paraId="2A25E754" w14:textId="77777777" w:rsidR="00C74BE1" w:rsidRDefault="00C74BE1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Obavezni kolegiji</w:t>
            </w:r>
          </w:p>
          <w:p w14:paraId="28189049" w14:textId="11337D97" w:rsidR="00C74BE1" w:rsidRPr="00C74BE1" w:rsidRDefault="00B71BCF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115 ECTS</w:t>
            </w:r>
          </w:p>
        </w:tc>
        <w:tc>
          <w:tcPr>
            <w:tcW w:w="4531" w:type="dxa"/>
          </w:tcPr>
          <w:p w14:paraId="3F27D965" w14:textId="77777777" w:rsidR="00C74BE1" w:rsidRDefault="00C74BE1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Obavezni kolegiji</w:t>
            </w:r>
          </w:p>
          <w:p w14:paraId="5163F87D" w14:textId="7B1EA57D" w:rsidR="00B71BCF" w:rsidRPr="00B71BCF" w:rsidRDefault="00B71BCF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78 ECTS</w:t>
            </w:r>
          </w:p>
        </w:tc>
      </w:tr>
      <w:tr w:rsidR="00B42D4F" w14:paraId="18EC5703" w14:textId="77777777" w:rsidTr="38959C7E">
        <w:tc>
          <w:tcPr>
            <w:tcW w:w="4531" w:type="dxa"/>
          </w:tcPr>
          <w:p w14:paraId="201D36D6" w14:textId="77777777" w:rsidR="00B42D4F" w:rsidRDefault="00B42D4F" w:rsidP="38959C7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bookmarkStart w:id="0" w:name="_Hlk165118667"/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 xml:space="preserve">Kolegiji iz 5 predmetnih područja su jednakovrijedni za stari i novi studij – bitan je njihov odslušani broj, dok se </w:t>
            </w:r>
            <w:r w:rsidR="00F74DC6" w:rsidRPr="38959C7E">
              <w:rPr>
                <w:rFonts w:ascii="Times New Roman" w:eastAsia="Times New Roman" w:hAnsi="Times New Roman" w:cs="Times New Roman"/>
                <w:i/>
                <w:iCs/>
              </w:rPr>
              <w:t xml:space="preserve">cjelokupna </w:t>
            </w: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>ponuda mijenja</w:t>
            </w:r>
            <w:r w:rsidR="00F74DC6" w:rsidRPr="38959C7E">
              <w:rPr>
                <w:rFonts w:ascii="Times New Roman" w:eastAsia="Times New Roman" w:hAnsi="Times New Roman" w:cs="Times New Roman"/>
                <w:i/>
                <w:iCs/>
              </w:rPr>
              <w:t xml:space="preserve"> svake akademske godine</w:t>
            </w:r>
          </w:p>
          <w:p w14:paraId="63B45A8D" w14:textId="51735706" w:rsidR="00B71BCF" w:rsidRPr="00B71BCF" w:rsidRDefault="00B71BCF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(obavezno 16 kolegija – 96 ECTS)</w:t>
            </w:r>
          </w:p>
        </w:tc>
        <w:tc>
          <w:tcPr>
            <w:tcW w:w="4531" w:type="dxa"/>
          </w:tcPr>
          <w:p w14:paraId="601173C4" w14:textId="77777777" w:rsidR="00B42D4F" w:rsidRDefault="00B42D4F" w:rsidP="38959C7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 xml:space="preserve">Kolegiji iz 5 predmetnih područja su jednakovrijedni za stari i novi studij – bitan je njihov odslušani broj, dok se </w:t>
            </w:r>
            <w:r w:rsidR="00F74DC6" w:rsidRPr="38959C7E">
              <w:rPr>
                <w:rFonts w:ascii="Times New Roman" w:eastAsia="Times New Roman" w:hAnsi="Times New Roman" w:cs="Times New Roman"/>
                <w:i/>
                <w:iCs/>
              </w:rPr>
              <w:t>cjelokupna ponuda mijenja svake akademske godine</w:t>
            </w:r>
          </w:p>
          <w:p w14:paraId="1902BBD3" w14:textId="7DBB3BF5" w:rsidR="00B71BCF" w:rsidRPr="00B71BCF" w:rsidRDefault="00B71BCF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(obavezno 11 kolegija – 66 ECTS)</w:t>
            </w:r>
          </w:p>
        </w:tc>
      </w:tr>
      <w:bookmarkEnd w:id="0"/>
      <w:tr w:rsidR="00DE534F" w14:paraId="2C450987" w14:textId="77777777" w:rsidTr="38959C7E">
        <w:tc>
          <w:tcPr>
            <w:tcW w:w="4531" w:type="dxa"/>
          </w:tcPr>
          <w:p w14:paraId="51B0E0DD" w14:textId="77777777" w:rsidR="00DE534F" w:rsidRDefault="00DE53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Opća povijest književnosti</w:t>
            </w:r>
          </w:p>
          <w:p w14:paraId="3D60C642" w14:textId="5F413427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4 kolegija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(24 ECTS)</w:t>
            </w:r>
          </w:p>
        </w:tc>
        <w:tc>
          <w:tcPr>
            <w:tcW w:w="4531" w:type="dxa"/>
          </w:tcPr>
          <w:p w14:paraId="2E71B84E" w14:textId="77777777" w:rsidR="00DE534F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Opća povijest književnosti</w:t>
            </w:r>
          </w:p>
          <w:p w14:paraId="44A29543" w14:textId="3611F15A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4 kolegija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(24 ECTS)</w:t>
            </w:r>
          </w:p>
        </w:tc>
      </w:tr>
      <w:tr w:rsidR="00DE534F" w14:paraId="4BC67155" w14:textId="77777777" w:rsidTr="38959C7E">
        <w:tc>
          <w:tcPr>
            <w:tcW w:w="4531" w:type="dxa"/>
          </w:tcPr>
          <w:p w14:paraId="3275EBA4" w14:textId="77777777" w:rsidR="00DE534F" w:rsidRDefault="00DE53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Teorija književnosti</w:t>
            </w:r>
          </w:p>
          <w:p w14:paraId="6F8B3FE1" w14:textId="6521AB26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2 kolegija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(1</w:t>
            </w:r>
            <w:r w:rsidR="00CE2384" w:rsidRPr="38959C7E">
              <w:rPr>
                <w:rFonts w:ascii="Times New Roman" w:eastAsia="Times New Roman" w:hAnsi="Times New Roman" w:cs="Times New Roman"/>
              </w:rPr>
              <w:t>2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ECTS)</w:t>
            </w:r>
          </w:p>
        </w:tc>
        <w:tc>
          <w:tcPr>
            <w:tcW w:w="4531" w:type="dxa"/>
          </w:tcPr>
          <w:p w14:paraId="3157CE88" w14:textId="77777777" w:rsidR="00DE534F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Teorija književnosti</w:t>
            </w:r>
          </w:p>
          <w:p w14:paraId="4C1E91A6" w14:textId="7AF94827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3 kolegija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(18 ECTS)</w:t>
            </w:r>
          </w:p>
        </w:tc>
      </w:tr>
      <w:tr w:rsidR="00291622" w14:paraId="51ABC2E6" w14:textId="77777777" w:rsidTr="38959C7E">
        <w:tc>
          <w:tcPr>
            <w:tcW w:w="4531" w:type="dxa"/>
          </w:tcPr>
          <w:p w14:paraId="4DBC3D43" w14:textId="77777777" w:rsidR="00291622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lastRenderedPageBreak/>
              <w:t>Komparativna književnost</w:t>
            </w:r>
          </w:p>
          <w:p w14:paraId="16F6B687" w14:textId="6E4BBF82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(6 ECTS)</w:t>
            </w:r>
          </w:p>
        </w:tc>
        <w:tc>
          <w:tcPr>
            <w:tcW w:w="4531" w:type="dxa"/>
          </w:tcPr>
          <w:p w14:paraId="7EBE871E" w14:textId="77777777" w:rsidR="00291622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Komparativna književnost</w:t>
            </w:r>
          </w:p>
          <w:p w14:paraId="11C51B0F" w14:textId="25772C44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2 kolegija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(12 ECTS)</w:t>
            </w:r>
          </w:p>
        </w:tc>
      </w:tr>
      <w:tr w:rsidR="00291622" w14:paraId="3B403FDE" w14:textId="77777777" w:rsidTr="38959C7E">
        <w:tc>
          <w:tcPr>
            <w:tcW w:w="4531" w:type="dxa"/>
          </w:tcPr>
          <w:p w14:paraId="71C8DD13" w14:textId="77777777" w:rsidR="00291622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Teatrologija i 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dramatologija</w:t>
            </w:r>
            <w:proofErr w:type="spellEnd"/>
          </w:p>
          <w:p w14:paraId="4560D117" w14:textId="33EA8975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(6 ECTS)</w:t>
            </w:r>
          </w:p>
        </w:tc>
        <w:tc>
          <w:tcPr>
            <w:tcW w:w="4531" w:type="dxa"/>
          </w:tcPr>
          <w:p w14:paraId="794EE7CB" w14:textId="77777777" w:rsidR="00291622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Teatrologija i 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dramatologija</w:t>
            </w:r>
            <w:proofErr w:type="spellEnd"/>
          </w:p>
          <w:p w14:paraId="2E422989" w14:textId="46E95F6A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(6 ECTS)</w:t>
            </w:r>
          </w:p>
        </w:tc>
      </w:tr>
      <w:tr w:rsidR="00291622" w14:paraId="0F584A67" w14:textId="77777777" w:rsidTr="38959C7E">
        <w:tc>
          <w:tcPr>
            <w:tcW w:w="4531" w:type="dxa"/>
          </w:tcPr>
          <w:p w14:paraId="12CABE8D" w14:textId="77777777" w:rsidR="00291622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Filmologija</w:t>
            </w:r>
          </w:p>
          <w:p w14:paraId="2ADEEBFC" w14:textId="15625607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(6 ECTS)</w:t>
            </w:r>
          </w:p>
        </w:tc>
        <w:tc>
          <w:tcPr>
            <w:tcW w:w="4531" w:type="dxa"/>
          </w:tcPr>
          <w:p w14:paraId="538742D4" w14:textId="77777777" w:rsidR="00291622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Filmologija</w:t>
            </w:r>
          </w:p>
          <w:p w14:paraId="450FEF33" w14:textId="0F47683C" w:rsidR="00B42D4F" w:rsidRDefault="00B42D4F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(6 ECTS)</w:t>
            </w:r>
          </w:p>
        </w:tc>
      </w:tr>
      <w:tr w:rsidR="00EE0538" w14:paraId="04F86F01" w14:textId="77777777" w:rsidTr="38959C7E">
        <w:tc>
          <w:tcPr>
            <w:tcW w:w="4531" w:type="dxa"/>
          </w:tcPr>
          <w:p w14:paraId="64C7B172" w14:textId="6CCFE3BB" w:rsidR="00EE0538" w:rsidRDefault="00EE053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7 kolegija iz 5 predmetnih područja po izboru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</w:t>
            </w:r>
            <w:r w:rsidR="00FB5359" w:rsidRPr="38959C7E">
              <w:rPr>
                <w:rFonts w:ascii="Times New Roman" w:eastAsia="Times New Roman" w:hAnsi="Times New Roman" w:cs="Times New Roman"/>
              </w:rPr>
              <w:t xml:space="preserve">7x6 ECTS = </w:t>
            </w:r>
            <w:r w:rsidR="00CB7418" w:rsidRPr="38959C7E">
              <w:rPr>
                <w:rFonts w:ascii="Times New Roman" w:eastAsia="Times New Roman" w:hAnsi="Times New Roman" w:cs="Times New Roman"/>
              </w:rPr>
              <w:t>4</w:t>
            </w:r>
            <w:r w:rsidR="00450AF4" w:rsidRPr="38959C7E">
              <w:rPr>
                <w:rFonts w:ascii="Times New Roman" w:eastAsia="Times New Roman" w:hAnsi="Times New Roman" w:cs="Times New Roman"/>
              </w:rPr>
              <w:t>2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ECTS)</w:t>
            </w:r>
          </w:p>
        </w:tc>
        <w:tc>
          <w:tcPr>
            <w:tcW w:w="4531" w:type="dxa"/>
          </w:tcPr>
          <w:p w14:paraId="5BEF435F" w14:textId="6A19F72A" w:rsidR="00EE0538" w:rsidRDefault="00EE053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Ukinuto zbog smanjenoga broja bodova jezgre – studenti/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38959C7E">
              <w:rPr>
                <w:rFonts w:ascii="Times New Roman" w:eastAsia="Times New Roman" w:hAnsi="Times New Roman" w:cs="Times New Roman"/>
              </w:rPr>
              <w:t xml:space="preserve"> staroga studija </w:t>
            </w:r>
            <w:r w:rsidR="00A36865" w:rsidRPr="38959C7E">
              <w:rPr>
                <w:rFonts w:ascii="Times New Roman" w:eastAsia="Times New Roman" w:hAnsi="Times New Roman" w:cs="Times New Roman"/>
              </w:rPr>
              <w:t>i dalje</w:t>
            </w:r>
            <w:r w:rsidRPr="38959C7E">
              <w:rPr>
                <w:rFonts w:ascii="Times New Roman" w:eastAsia="Times New Roman" w:hAnsi="Times New Roman" w:cs="Times New Roman"/>
              </w:rPr>
              <w:t xml:space="preserve"> mogu odslušati potreban broj kolegija iz sveukupne ponude</w:t>
            </w:r>
            <w:r w:rsidR="00527BAF" w:rsidRPr="38959C7E">
              <w:rPr>
                <w:rFonts w:ascii="Times New Roman" w:eastAsia="Times New Roman" w:hAnsi="Times New Roman" w:cs="Times New Roman"/>
              </w:rPr>
              <w:t xml:space="preserve"> na Odsjeku</w:t>
            </w:r>
          </w:p>
        </w:tc>
      </w:tr>
      <w:tr w:rsidR="00C74BE1" w14:paraId="4D25E2A9" w14:textId="77777777" w:rsidTr="38959C7E">
        <w:tc>
          <w:tcPr>
            <w:tcW w:w="4531" w:type="dxa"/>
          </w:tcPr>
          <w:p w14:paraId="6C9C5F95" w14:textId="43AA02B9" w:rsidR="00C74BE1" w:rsidRPr="00520D28" w:rsidRDefault="00C74BE1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Strani jezik struke (ukupno 4 ECTS)</w:t>
            </w:r>
          </w:p>
        </w:tc>
        <w:tc>
          <w:tcPr>
            <w:tcW w:w="4531" w:type="dxa"/>
          </w:tcPr>
          <w:p w14:paraId="460BC8DF" w14:textId="51EEFD5A" w:rsidR="00C74BE1" w:rsidRDefault="00C74BE1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Jezične kompetencije (ukupno 4 ECTS)</w:t>
            </w:r>
          </w:p>
        </w:tc>
      </w:tr>
      <w:tr w:rsidR="002F5B66" w14:paraId="5E4F77A7" w14:textId="77777777" w:rsidTr="38959C7E">
        <w:tc>
          <w:tcPr>
            <w:tcW w:w="4531" w:type="dxa"/>
          </w:tcPr>
          <w:p w14:paraId="59AEB025" w14:textId="78B8D917" w:rsidR="002F5B66" w:rsidRPr="00520D28" w:rsidRDefault="002F5B66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Esej I </w:t>
            </w:r>
            <w:r w:rsidR="00FE4F7F" w:rsidRPr="38959C7E">
              <w:rPr>
                <w:rFonts w:ascii="Times New Roman" w:eastAsia="Times New Roman" w:hAnsi="Times New Roman" w:cs="Times New Roman"/>
              </w:rPr>
              <w:t>(56817</w:t>
            </w:r>
            <w:r w:rsidR="00740C3A" w:rsidRPr="38959C7E">
              <w:rPr>
                <w:rFonts w:ascii="Times New Roman" w:eastAsia="Times New Roman" w:hAnsi="Times New Roman" w:cs="Times New Roman"/>
              </w:rPr>
              <w:t>, 9 ECTS</w:t>
            </w:r>
            <w:r w:rsidR="00FE4F7F" w:rsidRPr="38959C7E">
              <w:rPr>
                <w:rFonts w:ascii="Times New Roman" w:eastAsia="Times New Roman" w:hAnsi="Times New Roman" w:cs="Times New Roman"/>
              </w:rPr>
              <w:t xml:space="preserve">) </w:t>
            </w:r>
            <w:r w:rsidRPr="38959C7E">
              <w:rPr>
                <w:rFonts w:ascii="Times New Roman" w:eastAsia="Times New Roman" w:hAnsi="Times New Roman" w:cs="Times New Roman"/>
              </w:rPr>
              <w:t>– kolegij ne uključuje nastavu</w:t>
            </w:r>
            <w:r w:rsidR="1A2E9B31" w:rsidRPr="38959C7E">
              <w:rPr>
                <w:rFonts w:ascii="Times New Roman" w:eastAsia="Times New Roman" w:hAnsi="Times New Roman" w:cs="Times New Roman"/>
              </w:rPr>
              <w:t>,</w:t>
            </w:r>
            <w:r w:rsidRPr="38959C7E">
              <w:rPr>
                <w:rFonts w:ascii="Times New Roman" w:eastAsia="Times New Roman" w:hAnsi="Times New Roman" w:cs="Times New Roman"/>
              </w:rPr>
              <w:t xml:space="preserve"> nego samo pisani rad</w:t>
            </w:r>
            <w:r w:rsidR="0036076B" w:rsidRPr="38959C7E">
              <w:rPr>
                <w:rFonts w:ascii="Times New Roman" w:eastAsia="Times New Roman" w:hAnsi="Times New Roman" w:cs="Times New Roman"/>
              </w:rPr>
              <w:t>, tako da ga studenti/</w:t>
            </w:r>
            <w:proofErr w:type="spellStart"/>
            <w:r w:rsidR="0036076B" w:rsidRPr="38959C7E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="0036076B" w:rsidRPr="38959C7E">
              <w:rPr>
                <w:rFonts w:ascii="Times New Roman" w:eastAsia="Times New Roman" w:hAnsi="Times New Roman" w:cs="Times New Roman"/>
              </w:rPr>
              <w:t xml:space="preserve"> mogu položiti neovisno o reformiranome programu</w:t>
            </w:r>
          </w:p>
        </w:tc>
        <w:tc>
          <w:tcPr>
            <w:tcW w:w="4531" w:type="dxa"/>
          </w:tcPr>
          <w:p w14:paraId="1DA85848" w14:textId="60CCB18D" w:rsidR="002F5B66" w:rsidRPr="00B52CBE" w:rsidRDefault="005E5EB1" w:rsidP="38959C7E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</w:tr>
      <w:tr w:rsidR="00291622" w14:paraId="0915087E" w14:textId="77777777" w:rsidTr="38959C7E">
        <w:tc>
          <w:tcPr>
            <w:tcW w:w="4531" w:type="dxa"/>
          </w:tcPr>
          <w:p w14:paraId="63A7F8DA" w14:textId="4A20C662" w:rsidR="00291622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Estetika</w:t>
            </w:r>
            <w:r w:rsidR="00FE4F7F" w:rsidRPr="38959C7E">
              <w:rPr>
                <w:rFonts w:ascii="Times New Roman" w:eastAsia="Times New Roman" w:hAnsi="Times New Roman" w:cs="Times New Roman"/>
              </w:rPr>
              <w:t xml:space="preserve"> – opći predmet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</w:t>
            </w:r>
            <w:r w:rsidR="00FE4F7F" w:rsidRPr="38959C7E">
              <w:rPr>
                <w:rFonts w:ascii="Times New Roman" w:eastAsia="Times New Roman" w:hAnsi="Times New Roman" w:cs="Times New Roman"/>
              </w:rPr>
              <w:t>58630</w:t>
            </w:r>
            <w:r w:rsidR="00101BD0" w:rsidRPr="38959C7E">
              <w:rPr>
                <w:rFonts w:ascii="Times New Roman" w:eastAsia="Times New Roman" w:hAnsi="Times New Roman" w:cs="Times New Roman"/>
              </w:rPr>
              <w:t xml:space="preserve">, </w:t>
            </w:r>
            <w:r w:rsidR="00CB7418" w:rsidRPr="38959C7E">
              <w:rPr>
                <w:rFonts w:ascii="Times New Roman" w:eastAsia="Times New Roman" w:hAnsi="Times New Roman" w:cs="Times New Roman"/>
              </w:rPr>
              <w:t>6 ECTS)</w:t>
            </w:r>
          </w:p>
        </w:tc>
        <w:tc>
          <w:tcPr>
            <w:tcW w:w="4531" w:type="dxa"/>
          </w:tcPr>
          <w:p w14:paraId="31BC8488" w14:textId="3B49F65E" w:rsidR="00291622" w:rsidRDefault="0029162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Uvod u estetiku</w:t>
            </w:r>
            <w:r w:rsidR="00CB7418" w:rsidRPr="38959C7E">
              <w:rPr>
                <w:rFonts w:ascii="Times New Roman" w:eastAsia="Times New Roman" w:hAnsi="Times New Roman" w:cs="Times New Roman"/>
              </w:rPr>
              <w:t xml:space="preserve"> (</w:t>
            </w:r>
            <w:r w:rsidR="00101BD0" w:rsidRPr="38959C7E">
              <w:rPr>
                <w:rFonts w:ascii="Times New Roman" w:eastAsia="Times New Roman" w:hAnsi="Times New Roman" w:cs="Times New Roman"/>
              </w:rPr>
              <w:t>#608</w:t>
            </w:r>
            <w:r w:rsidR="00577F32" w:rsidRPr="38959C7E">
              <w:rPr>
                <w:rFonts w:ascii="Times New Roman" w:eastAsia="Times New Roman" w:hAnsi="Times New Roman" w:cs="Times New Roman"/>
              </w:rPr>
              <w:t>, 4 ECTS</w:t>
            </w:r>
            <w:r w:rsidR="00CB7418" w:rsidRPr="38959C7E">
              <w:rPr>
                <w:rFonts w:ascii="Times New Roman" w:eastAsia="Times New Roman" w:hAnsi="Times New Roman" w:cs="Times New Roman"/>
              </w:rPr>
              <w:t>)</w:t>
            </w:r>
            <w:r w:rsidR="00574A39" w:rsidRPr="38959C7E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14:paraId="3E02B636" w14:textId="25C5EC5D" w:rsidR="00291622" w:rsidRDefault="0036076B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– razlika od dva boda ostvaruje se u okviru slobodne izbornosti</w:t>
            </w:r>
          </w:p>
        </w:tc>
      </w:tr>
      <w:tr w:rsidR="004C5C7E" w14:paraId="3011BFC2" w14:textId="77777777" w:rsidTr="38959C7E">
        <w:tc>
          <w:tcPr>
            <w:tcW w:w="4531" w:type="dxa"/>
          </w:tcPr>
          <w:p w14:paraId="74EA19E1" w14:textId="64A898DF" w:rsidR="004C5C7E" w:rsidRDefault="0036076B" w:rsidP="38959C7E">
            <w:pPr>
              <w:rPr>
                <w:rFonts w:ascii="Times New Roman" w:eastAsia="Times New Roman" w:hAnsi="Times New Roman" w:cs="Times New Roman"/>
              </w:rPr>
            </w:pPr>
            <w:bookmarkStart w:id="1" w:name="_Hlk165112063"/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Slobodna izbornost</w:t>
            </w:r>
            <w:r w:rsidR="00694171" w:rsidRPr="38959C7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694171" w:rsidRPr="38959C7E">
              <w:rPr>
                <w:rFonts w:ascii="Times New Roman" w:eastAsia="Times New Roman" w:hAnsi="Times New Roman" w:cs="Times New Roman"/>
              </w:rPr>
              <w:t>(65 ECTS)</w:t>
            </w:r>
          </w:p>
          <w:p w14:paraId="4C70004A" w14:textId="77777777" w:rsidR="00694171" w:rsidRPr="00694171" w:rsidRDefault="00694171" w:rsidP="38959C7E">
            <w:pPr>
              <w:rPr>
                <w:rFonts w:ascii="Times New Roman" w:eastAsia="Times New Roman" w:hAnsi="Times New Roman" w:cs="Times New Roman"/>
              </w:rPr>
            </w:pPr>
          </w:p>
          <w:p w14:paraId="7ADB3C5D" w14:textId="77777777" w:rsidR="00694171" w:rsidRDefault="00694171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s Odsjeka i kolegiji iz fakultetske ponude</w:t>
            </w:r>
          </w:p>
          <w:p w14:paraId="6ECA663B" w14:textId="53EFB8C9" w:rsidR="00694171" w:rsidRPr="0036076B" w:rsidRDefault="00694171" w:rsidP="38959C7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</w:tcPr>
          <w:p w14:paraId="7CCD9D0F" w14:textId="77777777" w:rsidR="004C5C7E" w:rsidRDefault="0036076B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Slobodna izbornost</w:t>
            </w:r>
            <w:r w:rsidR="00694171" w:rsidRPr="38959C7E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r w:rsidR="00694171" w:rsidRPr="38959C7E">
              <w:rPr>
                <w:rFonts w:ascii="Times New Roman" w:eastAsia="Times New Roman" w:hAnsi="Times New Roman" w:cs="Times New Roman"/>
              </w:rPr>
              <w:t>(102 ECTS)</w:t>
            </w:r>
          </w:p>
          <w:p w14:paraId="37928D8B" w14:textId="77777777" w:rsidR="00694171" w:rsidRDefault="00694171" w:rsidP="38959C7E">
            <w:pPr>
              <w:rPr>
                <w:rFonts w:ascii="Times New Roman" w:eastAsia="Times New Roman" w:hAnsi="Times New Roman" w:cs="Times New Roman"/>
              </w:rPr>
            </w:pPr>
          </w:p>
          <w:p w14:paraId="65C0C9FC" w14:textId="054563F2" w:rsidR="00694171" w:rsidRPr="00694171" w:rsidRDefault="00694171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s Odsjeka i kolegiji iz fakultetske ponude – studenti/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38959C7E">
              <w:rPr>
                <w:rFonts w:ascii="Times New Roman" w:eastAsia="Times New Roman" w:hAnsi="Times New Roman" w:cs="Times New Roman"/>
              </w:rPr>
              <w:t xml:space="preserve"> koji završavaju studij po starome programu odabiru samo njime propisani broj od 65 ECTS</w:t>
            </w:r>
            <w:r w:rsidR="009B4B09" w:rsidRPr="38959C7E">
              <w:rPr>
                <w:rFonts w:ascii="Times New Roman" w:eastAsia="Times New Roman" w:hAnsi="Times New Roman" w:cs="Times New Roman"/>
              </w:rPr>
              <w:t>-a</w:t>
            </w:r>
          </w:p>
        </w:tc>
      </w:tr>
      <w:tr w:rsidR="004C5C7E" w14:paraId="2FD071FC" w14:textId="77777777" w:rsidTr="38959C7E">
        <w:tc>
          <w:tcPr>
            <w:tcW w:w="4531" w:type="dxa"/>
          </w:tcPr>
          <w:p w14:paraId="15D68F05" w14:textId="3D182421" w:rsidR="004C5C7E" w:rsidRPr="00694171" w:rsidRDefault="00694171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Ukupno 180 ECTS</w:t>
            </w:r>
          </w:p>
        </w:tc>
        <w:tc>
          <w:tcPr>
            <w:tcW w:w="4531" w:type="dxa"/>
          </w:tcPr>
          <w:p w14:paraId="63397F2B" w14:textId="0630327A" w:rsidR="004C5C7E" w:rsidRDefault="00694171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Ukupno 180 ECTS</w:t>
            </w:r>
          </w:p>
        </w:tc>
      </w:tr>
      <w:bookmarkEnd w:id="1"/>
    </w:tbl>
    <w:p w14:paraId="65F41424" w14:textId="248A644E" w:rsidR="38959C7E" w:rsidRDefault="38959C7E" w:rsidP="00A323CE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</w:rPr>
      </w:pPr>
    </w:p>
    <w:p w14:paraId="696C0880" w14:textId="3CA88300" w:rsidR="38959C7E" w:rsidRDefault="38959C7E" w:rsidP="38959C7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</w:rPr>
      </w:pPr>
    </w:p>
    <w:p w14:paraId="31A73F69" w14:textId="133EBE9F" w:rsidR="003A3DB3" w:rsidRPr="003A3DB3" w:rsidRDefault="003A3DB3" w:rsidP="38959C7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</w:rPr>
      </w:pPr>
      <w:r w:rsidRPr="38959C7E">
        <w:rPr>
          <w:rFonts w:ascii="Times New Roman" w:eastAsia="Times New Roman" w:hAnsi="Times New Roman" w:cs="Times New Roman"/>
          <w:b/>
          <w:bCs/>
        </w:rPr>
        <w:t>Prijelazna strategija (prijelaz sa starog</w:t>
      </w:r>
      <w:r w:rsidR="007B7221" w:rsidRPr="38959C7E">
        <w:rPr>
          <w:rFonts w:ascii="Times New Roman" w:eastAsia="Times New Roman" w:hAnsi="Times New Roman" w:cs="Times New Roman"/>
          <w:b/>
          <w:bCs/>
        </w:rPr>
        <w:t>a</w:t>
      </w:r>
      <w:r w:rsidRPr="38959C7E">
        <w:rPr>
          <w:rFonts w:ascii="Times New Roman" w:eastAsia="Times New Roman" w:hAnsi="Times New Roman" w:cs="Times New Roman"/>
          <w:b/>
          <w:bCs/>
        </w:rPr>
        <w:t xml:space="preserve"> na reformirani program)</w:t>
      </w:r>
    </w:p>
    <w:p w14:paraId="78385FCE" w14:textId="77777777" w:rsidR="003A3DB3" w:rsidRPr="003A3DB3" w:rsidRDefault="003A3DB3" w:rsidP="38959C7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25C058AD" w14:textId="076E8713" w:rsidR="003A3DB3" w:rsidRPr="003A3DB3" w:rsidRDefault="003A3DB3" w:rsidP="38959C7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38959C7E">
        <w:rPr>
          <w:rFonts w:ascii="Times New Roman" w:eastAsia="Times New Roman" w:hAnsi="Times New Roman" w:cs="Times New Roman"/>
        </w:rPr>
        <w:t>Studenti/</w:t>
      </w:r>
      <w:proofErr w:type="spellStart"/>
      <w:r w:rsidRPr="38959C7E">
        <w:rPr>
          <w:rFonts w:ascii="Times New Roman" w:eastAsia="Times New Roman" w:hAnsi="Times New Roman" w:cs="Times New Roman"/>
        </w:rPr>
        <w:t>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koji su prijediplomski jednopredmetni studij komparativne književnosti upisali po starom programu (upisani zaključno do 2023./24.) mogu prijeći na reformirani studijski program: od 2024/25. na 1. godinu, od 2025./26. na 2. godinu, od 2026./27. na 3. godinu. Za prijelaz na reformirani studijski program student/</w:t>
      </w:r>
      <w:proofErr w:type="spellStart"/>
      <w:r w:rsidRPr="38959C7E">
        <w:rPr>
          <w:rFonts w:ascii="Times New Roman" w:eastAsia="Times New Roman" w:hAnsi="Times New Roman" w:cs="Times New Roman"/>
        </w:rPr>
        <w:t>ice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moraju predati molbu</w:t>
      </w:r>
      <w:r w:rsidR="00D427A5">
        <w:rPr>
          <w:rFonts w:ascii="Times New Roman" w:eastAsia="Times New Roman" w:hAnsi="Times New Roman" w:cs="Times New Roman"/>
        </w:rPr>
        <w:t xml:space="preserve"> odsječ</w:t>
      </w:r>
      <w:r w:rsidR="002233DD">
        <w:rPr>
          <w:rFonts w:ascii="Times New Roman" w:eastAsia="Times New Roman" w:hAnsi="Times New Roman" w:cs="Times New Roman"/>
        </w:rPr>
        <w:t>n</w:t>
      </w:r>
      <w:r w:rsidR="00D427A5">
        <w:rPr>
          <w:rFonts w:ascii="Times New Roman" w:eastAsia="Times New Roman" w:hAnsi="Times New Roman" w:cs="Times New Roman"/>
        </w:rPr>
        <w:t>om Povjerenstvu za kvalitetu</w:t>
      </w:r>
      <w:r w:rsidRPr="38959C7E">
        <w:rPr>
          <w:rFonts w:ascii="Times New Roman" w:eastAsia="Times New Roman" w:hAnsi="Times New Roman" w:cs="Times New Roman"/>
        </w:rPr>
        <w:t>. U tom slučaju moraju odslušati propisane</w:t>
      </w:r>
      <w:r w:rsidR="00BB72D4" w:rsidRPr="38959C7E">
        <w:rPr>
          <w:rFonts w:ascii="Times New Roman" w:eastAsia="Times New Roman" w:hAnsi="Times New Roman" w:cs="Times New Roman"/>
        </w:rPr>
        <w:t xml:space="preserve"> </w:t>
      </w:r>
      <w:r w:rsidRPr="38959C7E">
        <w:rPr>
          <w:rFonts w:ascii="Times New Roman" w:eastAsia="Times New Roman" w:hAnsi="Times New Roman" w:cs="Times New Roman"/>
        </w:rPr>
        <w:t xml:space="preserve">obavezne kolegije u reformiranome studijskom programu, pri čemu im se mogu priznati </w:t>
      </w:r>
      <w:r w:rsidR="007B7221" w:rsidRPr="38959C7E">
        <w:rPr>
          <w:rFonts w:ascii="Times New Roman" w:eastAsia="Times New Roman" w:hAnsi="Times New Roman" w:cs="Times New Roman"/>
        </w:rPr>
        <w:t>oni obavezni kolegiji koji su odslušani u starome programu.</w:t>
      </w:r>
    </w:p>
    <w:p w14:paraId="0BD939F2" w14:textId="77777777" w:rsidR="003A3DB3" w:rsidRPr="003A3DB3" w:rsidRDefault="003A3DB3" w:rsidP="38959C7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739CD0B9" w14:textId="77777777" w:rsidR="003A3DB3" w:rsidRDefault="003A3DB3" w:rsidP="38959C7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95B09" w:rsidRPr="00527BAF" w14:paraId="375F2A86" w14:textId="77777777" w:rsidTr="38959C7E">
        <w:tc>
          <w:tcPr>
            <w:tcW w:w="4531" w:type="dxa"/>
          </w:tcPr>
          <w:p w14:paraId="722F88BC" w14:textId="0362C0CC" w:rsidR="00C95B09" w:rsidRPr="00527BAF" w:rsidRDefault="00C95B09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Struktura staroga studija</w:t>
            </w:r>
          </w:p>
        </w:tc>
        <w:tc>
          <w:tcPr>
            <w:tcW w:w="4531" w:type="dxa"/>
          </w:tcPr>
          <w:p w14:paraId="6FF8D062" w14:textId="724F95B7" w:rsidR="00C95B09" w:rsidRPr="00527BAF" w:rsidRDefault="00C95B09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Struktura novoga studija - ekvivalenti</w:t>
            </w:r>
          </w:p>
        </w:tc>
      </w:tr>
      <w:tr w:rsidR="000017D8" w:rsidRPr="003063F3" w14:paraId="6C502289" w14:textId="77777777" w:rsidTr="38959C7E">
        <w:tc>
          <w:tcPr>
            <w:tcW w:w="4531" w:type="dxa"/>
          </w:tcPr>
          <w:p w14:paraId="6FB63460" w14:textId="77777777" w:rsidR="000017D8" w:rsidRDefault="000017D8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Obavezni kolegiji</w:t>
            </w:r>
          </w:p>
          <w:p w14:paraId="4B319170" w14:textId="3C044B33" w:rsidR="000017D8" w:rsidRPr="003063F3" w:rsidRDefault="000017D8" w:rsidP="38959C7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115 ECTS</w:t>
            </w:r>
          </w:p>
        </w:tc>
        <w:tc>
          <w:tcPr>
            <w:tcW w:w="4531" w:type="dxa"/>
          </w:tcPr>
          <w:p w14:paraId="3ABC9F4E" w14:textId="77777777" w:rsidR="000017D8" w:rsidRDefault="000017D8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Obavezni kolegiji</w:t>
            </w:r>
          </w:p>
          <w:p w14:paraId="58EF384F" w14:textId="71384DEC" w:rsidR="000017D8" w:rsidRPr="003063F3" w:rsidRDefault="000017D8" w:rsidP="38959C7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78 ECTS</w:t>
            </w:r>
          </w:p>
        </w:tc>
      </w:tr>
      <w:tr w:rsidR="0050729C" w14:paraId="749ACC86" w14:textId="77777777" w:rsidTr="38959C7E">
        <w:tc>
          <w:tcPr>
            <w:tcW w:w="4531" w:type="dxa"/>
          </w:tcPr>
          <w:p w14:paraId="3B684615" w14:textId="77777777" w:rsidR="0050729C" w:rsidRDefault="0050729C" w:rsidP="38959C7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>Kolegiji iz 5 predmetnih područja su jednakovrijedni za stari i novi studij – bitan je njihov odslušani broj, dok se cjelokupna ponuda mijenja svake akademske godine</w:t>
            </w:r>
          </w:p>
          <w:p w14:paraId="2CA3974F" w14:textId="2A555B30" w:rsidR="0050729C" w:rsidRDefault="0050729C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(obavezno 16 kolegija – 96 ECTS)</w:t>
            </w:r>
          </w:p>
        </w:tc>
        <w:tc>
          <w:tcPr>
            <w:tcW w:w="4531" w:type="dxa"/>
          </w:tcPr>
          <w:p w14:paraId="0E242AC6" w14:textId="77777777" w:rsidR="0050729C" w:rsidRDefault="0050729C" w:rsidP="38959C7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>Kolegiji iz 5 predmetnih područja su jednakovrijedni za stari i novi studij – bitan je njihov odslušani broj, dok se cjelokupna ponuda mijenja svake akademske godine</w:t>
            </w:r>
          </w:p>
          <w:p w14:paraId="0160AB5D" w14:textId="1C89AD79" w:rsidR="0050729C" w:rsidRDefault="0050729C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(obavezno 11 kolegija – 66 ECTS)</w:t>
            </w:r>
          </w:p>
        </w:tc>
      </w:tr>
      <w:tr w:rsidR="005E076B" w14:paraId="14934798" w14:textId="77777777" w:rsidTr="38959C7E">
        <w:tc>
          <w:tcPr>
            <w:tcW w:w="4531" w:type="dxa"/>
          </w:tcPr>
          <w:p w14:paraId="2830B40C" w14:textId="77777777" w:rsidR="005E076B" w:rsidRDefault="005E076B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Opća povijest književnosti</w:t>
            </w:r>
          </w:p>
          <w:p w14:paraId="6F77ED0C" w14:textId="77777777" w:rsidR="005E076B" w:rsidRDefault="005E076B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4 kolegija tijekom studija (24 ECTS)</w:t>
            </w:r>
          </w:p>
        </w:tc>
        <w:tc>
          <w:tcPr>
            <w:tcW w:w="4531" w:type="dxa"/>
          </w:tcPr>
          <w:p w14:paraId="66CDEA81" w14:textId="77777777" w:rsidR="005E076B" w:rsidRDefault="005E076B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Opća povijest književnosti</w:t>
            </w:r>
          </w:p>
          <w:p w14:paraId="04AA4E87" w14:textId="77777777" w:rsidR="005E076B" w:rsidRDefault="005E076B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4 kolegija tijekom studija (24 ECTS)</w:t>
            </w:r>
          </w:p>
        </w:tc>
      </w:tr>
      <w:tr w:rsidR="0050729C" w14:paraId="0BC4D6B8" w14:textId="77777777" w:rsidTr="38959C7E">
        <w:tc>
          <w:tcPr>
            <w:tcW w:w="4531" w:type="dxa"/>
          </w:tcPr>
          <w:p w14:paraId="6C764620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Teorija književnosti</w:t>
            </w:r>
          </w:p>
          <w:p w14:paraId="192E9E6B" w14:textId="5F199AEC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2 kolegija tijekom studija (12 ECTS)</w:t>
            </w:r>
          </w:p>
        </w:tc>
        <w:tc>
          <w:tcPr>
            <w:tcW w:w="4531" w:type="dxa"/>
          </w:tcPr>
          <w:p w14:paraId="71A5244B" w14:textId="1AF08BC4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Teorija književnosti</w:t>
            </w:r>
          </w:p>
          <w:p w14:paraId="676E411D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3 kolegija tijekom studija (18 ECTS)</w:t>
            </w:r>
          </w:p>
        </w:tc>
      </w:tr>
      <w:tr w:rsidR="0050729C" w14:paraId="025EFC5A" w14:textId="77777777" w:rsidTr="38959C7E">
        <w:tc>
          <w:tcPr>
            <w:tcW w:w="4531" w:type="dxa"/>
          </w:tcPr>
          <w:p w14:paraId="485916E2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Komparativna književnost</w:t>
            </w:r>
          </w:p>
          <w:p w14:paraId="4E86B5E7" w14:textId="1CCFC59A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 (6 ECTS)</w:t>
            </w:r>
          </w:p>
        </w:tc>
        <w:tc>
          <w:tcPr>
            <w:tcW w:w="4531" w:type="dxa"/>
          </w:tcPr>
          <w:p w14:paraId="196E1AE0" w14:textId="2C803BE6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Komparativna književnost</w:t>
            </w:r>
          </w:p>
          <w:p w14:paraId="3009C889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2 kolegija tijekom studija (12 ECTS)</w:t>
            </w:r>
          </w:p>
        </w:tc>
      </w:tr>
      <w:tr w:rsidR="0050729C" w14:paraId="155AEEC3" w14:textId="77777777" w:rsidTr="38959C7E">
        <w:tc>
          <w:tcPr>
            <w:tcW w:w="4531" w:type="dxa"/>
          </w:tcPr>
          <w:p w14:paraId="69DC7531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Teatrologija i 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dramatologija</w:t>
            </w:r>
            <w:proofErr w:type="spellEnd"/>
          </w:p>
          <w:p w14:paraId="2F85447C" w14:textId="4988C73F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 (6 ECTS)</w:t>
            </w:r>
          </w:p>
        </w:tc>
        <w:tc>
          <w:tcPr>
            <w:tcW w:w="4531" w:type="dxa"/>
          </w:tcPr>
          <w:p w14:paraId="1103AE3D" w14:textId="20FD4679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Teatrologija i 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dramatologija</w:t>
            </w:r>
            <w:proofErr w:type="spellEnd"/>
          </w:p>
          <w:p w14:paraId="55400DB6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 (6 ECTS)</w:t>
            </w:r>
          </w:p>
        </w:tc>
      </w:tr>
      <w:tr w:rsidR="0050729C" w14:paraId="48210B64" w14:textId="77777777" w:rsidTr="38959C7E">
        <w:tc>
          <w:tcPr>
            <w:tcW w:w="4531" w:type="dxa"/>
          </w:tcPr>
          <w:p w14:paraId="1F508BB0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Filmologija</w:t>
            </w:r>
          </w:p>
          <w:p w14:paraId="0AEA3C80" w14:textId="700BA392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lastRenderedPageBreak/>
              <w:t>- obavezan 1 kolegij tijekom studija (6 ECTS)</w:t>
            </w:r>
          </w:p>
        </w:tc>
        <w:tc>
          <w:tcPr>
            <w:tcW w:w="4531" w:type="dxa"/>
          </w:tcPr>
          <w:p w14:paraId="5C867B0A" w14:textId="26A10930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lastRenderedPageBreak/>
              <w:t>Filmologija</w:t>
            </w:r>
          </w:p>
          <w:p w14:paraId="2E2B246C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lastRenderedPageBreak/>
              <w:t>- obavezan 1 kolegij tijekom studija (6 ECTS)</w:t>
            </w:r>
          </w:p>
        </w:tc>
      </w:tr>
      <w:tr w:rsidR="0050729C" w14:paraId="518EC998" w14:textId="77777777" w:rsidTr="38959C7E">
        <w:tc>
          <w:tcPr>
            <w:tcW w:w="4531" w:type="dxa"/>
          </w:tcPr>
          <w:p w14:paraId="746DCC7B" w14:textId="63746F69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lastRenderedPageBreak/>
              <w:t>7 kolegija iz 5 predmetnih područja po izboru (</w:t>
            </w:r>
            <w:r w:rsidR="00FB5359" w:rsidRPr="38959C7E">
              <w:rPr>
                <w:rFonts w:ascii="Times New Roman" w:eastAsia="Times New Roman" w:hAnsi="Times New Roman" w:cs="Times New Roman"/>
              </w:rPr>
              <w:t xml:space="preserve">7x6 ECTS = </w:t>
            </w:r>
            <w:r w:rsidRPr="38959C7E">
              <w:rPr>
                <w:rFonts w:ascii="Times New Roman" w:eastAsia="Times New Roman" w:hAnsi="Times New Roman" w:cs="Times New Roman"/>
              </w:rPr>
              <w:t>4</w:t>
            </w:r>
            <w:r w:rsidR="00450AF4" w:rsidRPr="38959C7E">
              <w:rPr>
                <w:rFonts w:ascii="Times New Roman" w:eastAsia="Times New Roman" w:hAnsi="Times New Roman" w:cs="Times New Roman"/>
              </w:rPr>
              <w:t>2</w:t>
            </w:r>
            <w:r w:rsidRPr="38959C7E">
              <w:rPr>
                <w:rFonts w:ascii="Times New Roman" w:eastAsia="Times New Roman" w:hAnsi="Times New Roman" w:cs="Times New Roman"/>
              </w:rPr>
              <w:t xml:space="preserve"> ECTS)</w:t>
            </w:r>
          </w:p>
        </w:tc>
        <w:tc>
          <w:tcPr>
            <w:tcW w:w="4531" w:type="dxa"/>
          </w:tcPr>
          <w:p w14:paraId="413BE7C1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Ukinuto zbog smanjenoga broja bodova jezgre</w:t>
            </w:r>
          </w:p>
          <w:p w14:paraId="36BED219" w14:textId="5528EEBB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483D72" w14:paraId="4692036D" w14:textId="77777777" w:rsidTr="38959C7E">
        <w:tc>
          <w:tcPr>
            <w:tcW w:w="4531" w:type="dxa"/>
          </w:tcPr>
          <w:p w14:paraId="32369D19" w14:textId="77777777" w:rsidR="00483D72" w:rsidRPr="00520D28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Strani jezik struke (ukupno 4 ECTS)</w:t>
            </w:r>
          </w:p>
        </w:tc>
        <w:tc>
          <w:tcPr>
            <w:tcW w:w="4531" w:type="dxa"/>
          </w:tcPr>
          <w:p w14:paraId="74359495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Jezične kompetencije (ukupno 4 ECTS)</w:t>
            </w:r>
          </w:p>
        </w:tc>
      </w:tr>
      <w:tr w:rsidR="0050729C" w14:paraId="666F0A85" w14:textId="77777777" w:rsidTr="38959C7E">
        <w:tc>
          <w:tcPr>
            <w:tcW w:w="4531" w:type="dxa"/>
          </w:tcPr>
          <w:p w14:paraId="4E6E503F" w14:textId="6ADF3296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bookmarkStart w:id="2" w:name="_Hlk165284167"/>
            <w:r w:rsidRPr="38959C7E">
              <w:rPr>
                <w:rFonts w:ascii="Times New Roman" w:eastAsia="Times New Roman" w:hAnsi="Times New Roman" w:cs="Times New Roman"/>
              </w:rPr>
              <w:t>Esej I (56817, 9 ECTS) – kolegij je ukinut u reformiranome programu, studenti/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38959C7E">
              <w:rPr>
                <w:rFonts w:ascii="Times New Roman" w:eastAsia="Times New Roman" w:hAnsi="Times New Roman" w:cs="Times New Roman"/>
              </w:rPr>
              <w:t xml:space="preserve"> upisuju nove obavezne kolegije u reformiranome programu, dok ostatak bodova nadoknađuju u okviru slobodne izbornosti</w:t>
            </w:r>
          </w:p>
        </w:tc>
        <w:tc>
          <w:tcPr>
            <w:tcW w:w="4531" w:type="dxa"/>
          </w:tcPr>
          <w:p w14:paraId="6DD8B51E" w14:textId="0FA48B26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>Novi obavezni kolegiji</w:t>
            </w:r>
            <w:r w:rsidRPr="38959C7E">
              <w:rPr>
                <w:rFonts w:ascii="Times New Roman" w:eastAsia="Times New Roman" w:hAnsi="Times New Roman" w:cs="Times New Roman"/>
              </w:rPr>
              <w:t>:</w:t>
            </w:r>
          </w:p>
          <w:p w14:paraId="2DA92521" w14:textId="02D6A8B6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Prijediplomska radionica na studiju komparativne književnosti (#1702</w:t>
            </w:r>
            <w:r w:rsidR="009B4B09" w:rsidRPr="38959C7E">
              <w:rPr>
                <w:rFonts w:ascii="Times New Roman" w:eastAsia="Times New Roman" w:hAnsi="Times New Roman" w:cs="Times New Roman"/>
              </w:rPr>
              <w:t>, 2 ECTS</w:t>
            </w:r>
            <w:r w:rsidRPr="38959C7E">
              <w:rPr>
                <w:rFonts w:ascii="Times New Roman" w:eastAsia="Times New Roman" w:hAnsi="Times New Roman" w:cs="Times New Roman"/>
              </w:rPr>
              <w:t>)</w:t>
            </w:r>
          </w:p>
          <w:p w14:paraId="4D0225C0" w14:textId="42BB22F8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Završni rad na studiju komparativne književnosti (#34719</w:t>
            </w:r>
            <w:r w:rsidR="009B4B09" w:rsidRPr="38959C7E">
              <w:rPr>
                <w:rFonts w:ascii="Times New Roman" w:eastAsia="Times New Roman" w:hAnsi="Times New Roman" w:cs="Times New Roman"/>
              </w:rPr>
              <w:t>, 2 ECTS</w:t>
            </w:r>
            <w:r w:rsidRPr="38959C7E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bookmarkEnd w:id="2"/>
      <w:tr w:rsidR="0050729C" w14:paraId="31A98D4A" w14:textId="77777777" w:rsidTr="38959C7E">
        <w:tc>
          <w:tcPr>
            <w:tcW w:w="4531" w:type="dxa"/>
          </w:tcPr>
          <w:p w14:paraId="796B6666" w14:textId="337E146B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Estetika – opći predmet (58630, 6 ECTS)</w:t>
            </w:r>
          </w:p>
        </w:tc>
        <w:tc>
          <w:tcPr>
            <w:tcW w:w="4531" w:type="dxa"/>
          </w:tcPr>
          <w:p w14:paraId="6C206C58" w14:textId="0931868B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Uvod u estetiku (#608, 4 ECTS) </w:t>
            </w:r>
          </w:p>
          <w:p w14:paraId="4CF36D01" w14:textId="20511486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– razlika od dva boda ostvaruje se u okviru slobodne izbornosti</w:t>
            </w:r>
          </w:p>
        </w:tc>
      </w:tr>
      <w:tr w:rsidR="0050729C" w:rsidRPr="00694171" w14:paraId="484E090E" w14:textId="77777777" w:rsidTr="38959C7E">
        <w:tc>
          <w:tcPr>
            <w:tcW w:w="4531" w:type="dxa"/>
          </w:tcPr>
          <w:p w14:paraId="6D2B9C24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 xml:space="preserve">Slobodna izbornost </w:t>
            </w:r>
            <w:r w:rsidRPr="38959C7E">
              <w:rPr>
                <w:rFonts w:ascii="Times New Roman" w:eastAsia="Times New Roman" w:hAnsi="Times New Roman" w:cs="Times New Roman"/>
              </w:rPr>
              <w:t>(65 ECTS)</w:t>
            </w:r>
          </w:p>
          <w:p w14:paraId="3D12084A" w14:textId="77777777" w:rsidR="0050729C" w:rsidRPr="00694171" w:rsidRDefault="0050729C" w:rsidP="38959C7E">
            <w:pPr>
              <w:rPr>
                <w:rFonts w:ascii="Times New Roman" w:eastAsia="Times New Roman" w:hAnsi="Times New Roman" w:cs="Times New Roman"/>
              </w:rPr>
            </w:pPr>
          </w:p>
          <w:p w14:paraId="77D4D86B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s Odsjeka i kolegiji iz fakultetske ponude</w:t>
            </w:r>
          </w:p>
          <w:p w14:paraId="3B7F8366" w14:textId="77777777" w:rsidR="0050729C" w:rsidRPr="0036076B" w:rsidRDefault="0050729C" w:rsidP="38959C7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</w:tcPr>
          <w:p w14:paraId="25E0A3B8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 xml:space="preserve">Slobodna izbornost </w:t>
            </w:r>
            <w:r w:rsidRPr="38959C7E">
              <w:rPr>
                <w:rFonts w:ascii="Times New Roman" w:eastAsia="Times New Roman" w:hAnsi="Times New Roman" w:cs="Times New Roman"/>
              </w:rPr>
              <w:t>(102 ECTS)</w:t>
            </w:r>
          </w:p>
          <w:p w14:paraId="35F57E25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</w:p>
          <w:p w14:paraId="10164A21" w14:textId="50E16D82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s Odsjeka i kolegiji iz fakultetske ponude – studenti/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38959C7E">
              <w:rPr>
                <w:rFonts w:ascii="Times New Roman" w:eastAsia="Times New Roman" w:hAnsi="Times New Roman" w:cs="Times New Roman"/>
              </w:rPr>
              <w:t xml:space="preserve"> koji prelaze na studij po reformiranome programu odabiru svih 102 ECTS</w:t>
            </w:r>
            <w:r w:rsidR="009B4B09" w:rsidRPr="38959C7E">
              <w:rPr>
                <w:rFonts w:ascii="Times New Roman" w:eastAsia="Times New Roman" w:hAnsi="Times New Roman" w:cs="Times New Roman"/>
              </w:rPr>
              <w:t>-a</w:t>
            </w:r>
          </w:p>
          <w:p w14:paraId="25F5230A" w14:textId="298902C5" w:rsidR="0050729C" w:rsidRPr="00694171" w:rsidRDefault="0050729C" w:rsidP="38959C7E">
            <w:pPr>
              <w:rPr>
                <w:rFonts w:ascii="Times New Roman" w:eastAsia="Times New Roman" w:hAnsi="Times New Roman" w:cs="Times New Roman"/>
              </w:rPr>
            </w:pPr>
          </w:p>
        </w:tc>
      </w:tr>
      <w:tr w:rsidR="0050729C" w14:paraId="35CA120A" w14:textId="77777777" w:rsidTr="38959C7E">
        <w:tc>
          <w:tcPr>
            <w:tcW w:w="4531" w:type="dxa"/>
          </w:tcPr>
          <w:p w14:paraId="74BE306E" w14:textId="77777777" w:rsidR="0050729C" w:rsidRPr="00694171" w:rsidRDefault="0050729C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Ukupno 180 ECTS</w:t>
            </w:r>
          </w:p>
        </w:tc>
        <w:tc>
          <w:tcPr>
            <w:tcW w:w="4531" w:type="dxa"/>
          </w:tcPr>
          <w:p w14:paraId="3F54DDB4" w14:textId="77777777" w:rsidR="0050729C" w:rsidRDefault="0050729C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Ukupno 180 ECTS</w:t>
            </w:r>
          </w:p>
        </w:tc>
      </w:tr>
    </w:tbl>
    <w:p w14:paraId="7906C921" w14:textId="77777777" w:rsidR="00C95B09" w:rsidRDefault="00C95B09" w:rsidP="38959C7E">
      <w:pPr>
        <w:jc w:val="both"/>
        <w:rPr>
          <w:rFonts w:ascii="Times New Roman" w:eastAsia="Times New Roman" w:hAnsi="Times New Roman" w:cs="Times New Roman"/>
        </w:rPr>
      </w:pPr>
    </w:p>
    <w:p w14:paraId="50DABC09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2ED8314C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7D112487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181136F3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2A744F81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5CF91A1C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490705A5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4CBFF3DA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0418D3EF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28BA2D74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728430C9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2D603FD3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4068CDC5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28178123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306CA2FF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26F14781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67F03DEF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35565D47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357E2C16" w14:textId="77777777" w:rsidR="00A323CE" w:rsidRDefault="00A323CE" w:rsidP="38959C7E">
      <w:pPr>
        <w:jc w:val="both"/>
        <w:rPr>
          <w:rFonts w:ascii="Times New Roman" w:eastAsia="Times New Roman" w:hAnsi="Times New Roman" w:cs="Times New Roman"/>
        </w:rPr>
      </w:pPr>
    </w:p>
    <w:p w14:paraId="03EB2AFA" w14:textId="1D801F29" w:rsidR="00E839C0" w:rsidRPr="001167AC" w:rsidRDefault="009C7ADF" w:rsidP="38959C7E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38959C7E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Prijediplomski d</w:t>
      </w:r>
      <w:r w:rsidR="008B5914" w:rsidRPr="38959C7E">
        <w:rPr>
          <w:rFonts w:ascii="Times New Roman" w:eastAsia="Times New Roman" w:hAnsi="Times New Roman" w:cs="Times New Roman"/>
          <w:b/>
          <w:bCs/>
          <w:sz w:val="28"/>
          <w:szCs w:val="28"/>
        </w:rPr>
        <w:t>vopredmetni studij komparativne književnosti</w:t>
      </w:r>
    </w:p>
    <w:p w14:paraId="1749F347" w14:textId="77777777" w:rsidR="001167AC" w:rsidRPr="003A3DB3" w:rsidRDefault="001167AC" w:rsidP="38959C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38959C7E">
        <w:rPr>
          <w:rFonts w:ascii="Times New Roman" w:eastAsia="Times New Roman" w:hAnsi="Times New Roman" w:cs="Times New Roman"/>
          <w:b/>
          <w:bCs/>
        </w:rPr>
        <w:t>Izlazna strategija (završavanje studija po starome programu)</w:t>
      </w:r>
    </w:p>
    <w:p w14:paraId="0B069E46" w14:textId="77777777" w:rsidR="001167AC" w:rsidRPr="003A3DB3" w:rsidRDefault="001167AC" w:rsidP="38959C7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17F28EBE" w14:textId="7B6EBFB9" w:rsidR="001167AC" w:rsidRPr="003A3DB3" w:rsidRDefault="001167AC" w:rsidP="38959C7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38959C7E">
        <w:rPr>
          <w:rFonts w:ascii="Times New Roman" w:eastAsia="Times New Roman" w:hAnsi="Times New Roman" w:cs="Times New Roman"/>
        </w:rPr>
        <w:t>Studenti/</w:t>
      </w:r>
      <w:proofErr w:type="spellStart"/>
      <w:r w:rsidRPr="38959C7E">
        <w:rPr>
          <w:rFonts w:ascii="Times New Roman" w:eastAsia="Times New Roman" w:hAnsi="Times New Roman" w:cs="Times New Roman"/>
        </w:rPr>
        <w:t>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koji su prijediplomski dvopredmetni studij komparativne književnosti upisali do 2023./24. ak. godine završavaju studij redovito pod uvjetima po kojima su upisali studij. Samo studenti/</w:t>
      </w:r>
      <w:proofErr w:type="spellStart"/>
      <w:r w:rsidRPr="38959C7E">
        <w:rPr>
          <w:rFonts w:ascii="Times New Roman" w:eastAsia="Times New Roman" w:hAnsi="Times New Roman" w:cs="Times New Roman"/>
        </w:rPr>
        <w:t>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koji nisu ispunili sve obaveze studijskoga programa zbog mirovanja studija, pada godine i drugih razloga u reformiranome će studijskom programu upisati ekvivalentne obavezne kolegije umjesto onih obaveznih kolegija staroga programa koji se više ne izvode:</w:t>
      </w:r>
    </w:p>
    <w:p w14:paraId="10E1C5B6" w14:textId="397DD866" w:rsidR="00CB7418" w:rsidRPr="001167AC" w:rsidRDefault="00CB7418" w:rsidP="38959C7E">
      <w:pPr>
        <w:rPr>
          <w:rFonts w:ascii="Times New Roman" w:eastAsia="Times New Roman" w:hAnsi="Times New Roman" w:cs="Times New Roman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B360B2" w:rsidRPr="00527BAF" w14:paraId="18D0E0E5" w14:textId="77777777" w:rsidTr="38959C7E">
        <w:tc>
          <w:tcPr>
            <w:tcW w:w="4531" w:type="dxa"/>
          </w:tcPr>
          <w:p w14:paraId="0B65D5BC" w14:textId="77777777" w:rsidR="00B360B2" w:rsidRPr="00527BAF" w:rsidRDefault="00B360B2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Struktura staroga studija</w:t>
            </w:r>
          </w:p>
        </w:tc>
        <w:tc>
          <w:tcPr>
            <w:tcW w:w="4531" w:type="dxa"/>
          </w:tcPr>
          <w:p w14:paraId="5CC55168" w14:textId="77777777" w:rsidR="00B360B2" w:rsidRPr="00527BAF" w:rsidRDefault="00B360B2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Struktura novoga studija - ekvivalenti</w:t>
            </w:r>
          </w:p>
        </w:tc>
      </w:tr>
      <w:tr w:rsidR="000017D8" w14:paraId="05A89E44" w14:textId="77777777" w:rsidTr="38959C7E">
        <w:tc>
          <w:tcPr>
            <w:tcW w:w="4531" w:type="dxa"/>
          </w:tcPr>
          <w:p w14:paraId="01A2F0B2" w14:textId="77777777" w:rsidR="000017D8" w:rsidRDefault="000017D8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Obavezni kolegiji</w:t>
            </w:r>
          </w:p>
          <w:p w14:paraId="3DEED623" w14:textId="014EC918" w:rsidR="000017D8" w:rsidRDefault="00C32F33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7</w:t>
            </w:r>
            <w:r w:rsidR="00DF7E3F" w:rsidRPr="38959C7E">
              <w:rPr>
                <w:rFonts w:ascii="Times New Roman" w:eastAsia="Times New Roman" w:hAnsi="Times New Roman" w:cs="Times New Roman"/>
              </w:rPr>
              <w:t>6/72</w:t>
            </w:r>
            <w:r w:rsidR="000017D8" w:rsidRPr="38959C7E">
              <w:rPr>
                <w:rFonts w:ascii="Times New Roman" w:eastAsia="Times New Roman" w:hAnsi="Times New Roman" w:cs="Times New Roman"/>
              </w:rPr>
              <w:t xml:space="preserve"> ECTS</w:t>
            </w:r>
          </w:p>
          <w:p w14:paraId="20506A10" w14:textId="6B824F16" w:rsidR="00C32F33" w:rsidRPr="00C32F33" w:rsidRDefault="00C32F33" w:rsidP="38959C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1" w:type="dxa"/>
          </w:tcPr>
          <w:p w14:paraId="7FE78E2F" w14:textId="77777777" w:rsidR="000017D8" w:rsidRDefault="000017D8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Obavezni kolegiji</w:t>
            </w:r>
          </w:p>
          <w:p w14:paraId="4801BC7B" w14:textId="7146A911" w:rsidR="000017D8" w:rsidRPr="00F1578C" w:rsidRDefault="000017D8" w:rsidP="38959C7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78 ECTS</w:t>
            </w:r>
          </w:p>
        </w:tc>
      </w:tr>
      <w:tr w:rsidR="0050729C" w:rsidRPr="00B71BCF" w14:paraId="232DBA71" w14:textId="77777777" w:rsidTr="38959C7E">
        <w:tc>
          <w:tcPr>
            <w:tcW w:w="4531" w:type="dxa"/>
          </w:tcPr>
          <w:p w14:paraId="03FAE52D" w14:textId="77777777" w:rsidR="0050729C" w:rsidRDefault="0050729C" w:rsidP="38959C7E">
            <w:pPr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>Kolegiji iz 5 predmetnih područja su jednakovrijedni za stari i novi studij – bitan je njihov odslušani broj, dok se cjelokupna ponuda mijenja svake akademske godine</w:t>
            </w:r>
          </w:p>
          <w:p w14:paraId="4B36A60C" w14:textId="2A824FA5" w:rsidR="0050729C" w:rsidRPr="00B71BCF" w:rsidRDefault="0050729C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(obavezno 11 kolegija – 66 ECTS)</w:t>
            </w:r>
          </w:p>
        </w:tc>
        <w:tc>
          <w:tcPr>
            <w:tcW w:w="4531" w:type="dxa"/>
          </w:tcPr>
          <w:p w14:paraId="0A8CE4C4" w14:textId="77777777" w:rsidR="0050729C" w:rsidRDefault="0050729C" w:rsidP="38959C7E">
            <w:pPr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>Kolegiji iz 5 predmetnih područja su jednakovrijedni za stari i novi studij – bitan je njihov odslušani broj, dok se cjelokupna ponuda mijenja svake akademske godine</w:t>
            </w:r>
          </w:p>
          <w:p w14:paraId="5A30F4D7" w14:textId="77777777" w:rsidR="0050729C" w:rsidRPr="00B71BCF" w:rsidRDefault="0050729C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(obavezno 11 kolegija – 66 ECTS)</w:t>
            </w:r>
          </w:p>
        </w:tc>
      </w:tr>
      <w:tr w:rsidR="000017D8" w14:paraId="2481D6E6" w14:textId="77777777" w:rsidTr="38959C7E">
        <w:tc>
          <w:tcPr>
            <w:tcW w:w="4531" w:type="dxa"/>
          </w:tcPr>
          <w:p w14:paraId="30CC598A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bookmarkStart w:id="3" w:name="_Hlk165278875"/>
            <w:r w:rsidRPr="38959C7E">
              <w:rPr>
                <w:rFonts w:ascii="Times New Roman" w:eastAsia="Times New Roman" w:hAnsi="Times New Roman" w:cs="Times New Roman"/>
              </w:rPr>
              <w:t>Opća povijest književnosti</w:t>
            </w:r>
          </w:p>
          <w:p w14:paraId="2A93DDDF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4 kolegija tijekom studija (24 ECTS)</w:t>
            </w:r>
          </w:p>
        </w:tc>
        <w:tc>
          <w:tcPr>
            <w:tcW w:w="4531" w:type="dxa"/>
          </w:tcPr>
          <w:p w14:paraId="05B38C95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Opća povijest književnosti</w:t>
            </w:r>
          </w:p>
          <w:p w14:paraId="5424D811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4 kolegija tijekom studija (24 ECTS)</w:t>
            </w:r>
          </w:p>
        </w:tc>
      </w:tr>
      <w:bookmarkEnd w:id="3"/>
      <w:tr w:rsidR="000017D8" w14:paraId="15669A99" w14:textId="77777777" w:rsidTr="38959C7E">
        <w:tc>
          <w:tcPr>
            <w:tcW w:w="4531" w:type="dxa"/>
          </w:tcPr>
          <w:p w14:paraId="241DFD6A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Teorija književnosti</w:t>
            </w:r>
          </w:p>
          <w:p w14:paraId="2D8F8667" w14:textId="1FAD4F43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2 kolegija tijekom studija (12 ECTS)</w:t>
            </w:r>
          </w:p>
        </w:tc>
        <w:tc>
          <w:tcPr>
            <w:tcW w:w="4531" w:type="dxa"/>
          </w:tcPr>
          <w:p w14:paraId="7623EE6A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Teorija književnosti</w:t>
            </w:r>
          </w:p>
          <w:p w14:paraId="5B7E3FE8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3 kolegija tijekom studija (18 ECTS)</w:t>
            </w:r>
          </w:p>
        </w:tc>
      </w:tr>
      <w:tr w:rsidR="000017D8" w14:paraId="3DF71EE5" w14:textId="77777777" w:rsidTr="38959C7E">
        <w:tc>
          <w:tcPr>
            <w:tcW w:w="4531" w:type="dxa"/>
          </w:tcPr>
          <w:p w14:paraId="1C45A7F7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Komparativna književnost</w:t>
            </w:r>
          </w:p>
          <w:p w14:paraId="3749740A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 (6 ECTS)</w:t>
            </w:r>
          </w:p>
        </w:tc>
        <w:tc>
          <w:tcPr>
            <w:tcW w:w="4531" w:type="dxa"/>
          </w:tcPr>
          <w:p w14:paraId="17F57E26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Komparativna književnost</w:t>
            </w:r>
          </w:p>
          <w:p w14:paraId="3FF53B77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2 kolegija tijekom studija (12 ECTS)</w:t>
            </w:r>
          </w:p>
        </w:tc>
      </w:tr>
      <w:tr w:rsidR="000017D8" w14:paraId="53DBC382" w14:textId="77777777" w:rsidTr="38959C7E">
        <w:tc>
          <w:tcPr>
            <w:tcW w:w="4531" w:type="dxa"/>
          </w:tcPr>
          <w:p w14:paraId="4C6908CA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Teatrologija i 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dramatologija</w:t>
            </w:r>
            <w:proofErr w:type="spellEnd"/>
          </w:p>
          <w:p w14:paraId="7482FFCD" w14:textId="3559111F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TD ili F tijekom studija (6</w:t>
            </w:r>
            <w:r w:rsidR="00F82BB6" w:rsidRPr="38959C7E">
              <w:rPr>
                <w:rFonts w:ascii="Times New Roman" w:eastAsia="Times New Roman" w:hAnsi="Times New Roman" w:cs="Times New Roman"/>
              </w:rPr>
              <w:t>/0</w:t>
            </w:r>
            <w:r w:rsidRPr="38959C7E">
              <w:rPr>
                <w:rFonts w:ascii="Times New Roman" w:eastAsia="Times New Roman" w:hAnsi="Times New Roman" w:cs="Times New Roman"/>
              </w:rPr>
              <w:t xml:space="preserve"> ECTS)</w:t>
            </w:r>
          </w:p>
        </w:tc>
        <w:tc>
          <w:tcPr>
            <w:tcW w:w="4531" w:type="dxa"/>
          </w:tcPr>
          <w:p w14:paraId="609C542E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Teatrologija i 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dramatologija</w:t>
            </w:r>
            <w:proofErr w:type="spellEnd"/>
          </w:p>
          <w:p w14:paraId="68565A86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 (6 ECTS)</w:t>
            </w:r>
          </w:p>
        </w:tc>
      </w:tr>
      <w:tr w:rsidR="000017D8" w14:paraId="3B834971" w14:textId="77777777" w:rsidTr="38959C7E">
        <w:tc>
          <w:tcPr>
            <w:tcW w:w="4531" w:type="dxa"/>
          </w:tcPr>
          <w:p w14:paraId="30E84398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Filmologija</w:t>
            </w:r>
          </w:p>
          <w:p w14:paraId="5975F13D" w14:textId="19EF361D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TD ili F tijekom studija (6</w:t>
            </w:r>
            <w:r w:rsidR="00F82BB6" w:rsidRPr="38959C7E">
              <w:rPr>
                <w:rFonts w:ascii="Times New Roman" w:eastAsia="Times New Roman" w:hAnsi="Times New Roman" w:cs="Times New Roman"/>
              </w:rPr>
              <w:t>/</w:t>
            </w:r>
            <w:r w:rsidR="00C32F33" w:rsidRPr="38959C7E">
              <w:rPr>
                <w:rFonts w:ascii="Times New Roman" w:eastAsia="Times New Roman" w:hAnsi="Times New Roman" w:cs="Times New Roman"/>
              </w:rPr>
              <w:t>0</w:t>
            </w:r>
            <w:r w:rsidRPr="38959C7E">
              <w:rPr>
                <w:rFonts w:ascii="Times New Roman" w:eastAsia="Times New Roman" w:hAnsi="Times New Roman" w:cs="Times New Roman"/>
              </w:rPr>
              <w:t xml:space="preserve"> ECTS)</w:t>
            </w:r>
          </w:p>
        </w:tc>
        <w:tc>
          <w:tcPr>
            <w:tcW w:w="4531" w:type="dxa"/>
          </w:tcPr>
          <w:p w14:paraId="1CB494E4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Filmologija</w:t>
            </w:r>
          </w:p>
          <w:p w14:paraId="56C0BF9A" w14:textId="77777777" w:rsidR="000017D8" w:rsidRDefault="000017D8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 (6 ECTS)</w:t>
            </w:r>
          </w:p>
        </w:tc>
      </w:tr>
      <w:tr w:rsidR="00C32F33" w14:paraId="7DA4018A" w14:textId="77777777" w:rsidTr="38959C7E">
        <w:tc>
          <w:tcPr>
            <w:tcW w:w="4531" w:type="dxa"/>
          </w:tcPr>
          <w:p w14:paraId="2079A69C" w14:textId="0D44EA67" w:rsidR="00C32F33" w:rsidRDefault="00C32F33" w:rsidP="38959C7E">
            <w:pPr>
              <w:rPr>
                <w:rFonts w:ascii="Times New Roman" w:eastAsia="Times New Roman" w:hAnsi="Times New Roman" w:cs="Times New Roman"/>
              </w:rPr>
            </w:pPr>
            <w:bookmarkStart w:id="4" w:name="_Hlk165118564"/>
            <w:r w:rsidRPr="38959C7E">
              <w:rPr>
                <w:rFonts w:ascii="Times New Roman" w:eastAsia="Times New Roman" w:hAnsi="Times New Roman" w:cs="Times New Roman"/>
              </w:rPr>
              <w:t xml:space="preserve">3 kolegija iz </w:t>
            </w:r>
            <w:r w:rsidR="00483D72" w:rsidRPr="38959C7E">
              <w:rPr>
                <w:rFonts w:ascii="Times New Roman" w:eastAsia="Times New Roman" w:hAnsi="Times New Roman" w:cs="Times New Roman"/>
              </w:rPr>
              <w:t>svih pet</w:t>
            </w:r>
            <w:r w:rsidRPr="38959C7E">
              <w:rPr>
                <w:rFonts w:ascii="Times New Roman" w:eastAsia="Times New Roman" w:hAnsi="Times New Roman" w:cs="Times New Roman"/>
              </w:rPr>
              <w:t xml:space="preserve"> predmetnih područja po izboru (</w:t>
            </w:r>
            <w:r w:rsidR="00E57E01" w:rsidRPr="38959C7E">
              <w:rPr>
                <w:rFonts w:ascii="Times New Roman" w:eastAsia="Times New Roman" w:hAnsi="Times New Roman" w:cs="Times New Roman"/>
              </w:rPr>
              <w:t xml:space="preserve">3x6 ECTS = </w:t>
            </w:r>
            <w:r w:rsidRPr="38959C7E">
              <w:rPr>
                <w:rFonts w:ascii="Times New Roman" w:eastAsia="Times New Roman" w:hAnsi="Times New Roman" w:cs="Times New Roman"/>
              </w:rPr>
              <w:t>18 ECTS)</w:t>
            </w:r>
          </w:p>
        </w:tc>
        <w:tc>
          <w:tcPr>
            <w:tcW w:w="4531" w:type="dxa"/>
          </w:tcPr>
          <w:p w14:paraId="75F97254" w14:textId="5F64E020" w:rsidR="00C32F33" w:rsidRDefault="00C32F33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uključeni u povećani propisan</w:t>
            </w:r>
            <w:r w:rsidR="009F531E" w:rsidRPr="38959C7E">
              <w:rPr>
                <w:rFonts w:ascii="Times New Roman" w:eastAsia="Times New Roman" w:hAnsi="Times New Roman" w:cs="Times New Roman"/>
              </w:rPr>
              <w:t>i</w:t>
            </w:r>
            <w:r w:rsidRPr="38959C7E">
              <w:rPr>
                <w:rFonts w:ascii="Times New Roman" w:eastAsia="Times New Roman" w:hAnsi="Times New Roman" w:cs="Times New Roman"/>
              </w:rPr>
              <w:t xml:space="preserve"> broj kolegija po područjima – studenti/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ce</w:t>
            </w:r>
            <w:proofErr w:type="spellEnd"/>
            <w:r w:rsidRPr="38959C7E">
              <w:rPr>
                <w:rFonts w:ascii="Times New Roman" w:eastAsia="Times New Roman" w:hAnsi="Times New Roman" w:cs="Times New Roman"/>
              </w:rPr>
              <w:t xml:space="preserve"> staroga studija i dalje mogu odslušati potreban broj kolegija po vlastitome izboru iz sveukupne ponude na Odsjeku</w:t>
            </w:r>
          </w:p>
        </w:tc>
      </w:tr>
      <w:bookmarkEnd w:id="4"/>
      <w:tr w:rsidR="0050729C" w14:paraId="10518086" w14:textId="77777777" w:rsidTr="38959C7E">
        <w:tc>
          <w:tcPr>
            <w:tcW w:w="4531" w:type="dxa"/>
          </w:tcPr>
          <w:p w14:paraId="5817AFC8" w14:textId="3C48790B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Strani jezik struke (ukupno 4 ECTS)</w:t>
            </w:r>
            <w:r w:rsidR="00DF7E3F" w:rsidRPr="38959C7E">
              <w:rPr>
                <w:rFonts w:ascii="Times New Roman" w:eastAsia="Times New Roman" w:hAnsi="Times New Roman" w:cs="Times New Roman"/>
              </w:rPr>
              <w:t xml:space="preserve"> – nije obavezan za student/</w:t>
            </w:r>
            <w:proofErr w:type="spellStart"/>
            <w:r w:rsidR="00DF7E3F" w:rsidRPr="38959C7E">
              <w:rPr>
                <w:rFonts w:ascii="Times New Roman" w:eastAsia="Times New Roman" w:hAnsi="Times New Roman" w:cs="Times New Roman"/>
              </w:rPr>
              <w:t>ic</w:t>
            </w:r>
            <w:proofErr w:type="spellEnd"/>
            <w:r w:rsidR="00DF7E3F" w:rsidRPr="38959C7E">
              <w:rPr>
                <w:rFonts w:ascii="Times New Roman" w:eastAsia="Times New Roman" w:hAnsi="Times New Roman" w:cs="Times New Roman"/>
              </w:rPr>
              <w:t>/e jednoga od svjetskih jezika (engleski, njemački, francuski, talijanski, španjolski, portugalski ili ruski jezik)</w:t>
            </w:r>
            <w:r w:rsidR="00E863A6" w:rsidRPr="38959C7E">
              <w:rPr>
                <w:rFonts w:ascii="Times New Roman" w:eastAsia="Times New Roman" w:hAnsi="Times New Roman" w:cs="Times New Roman"/>
              </w:rPr>
              <w:t>, koji te bodove mogu ostvariti u okviru slobodne izbornosti</w:t>
            </w:r>
          </w:p>
        </w:tc>
        <w:tc>
          <w:tcPr>
            <w:tcW w:w="4531" w:type="dxa"/>
          </w:tcPr>
          <w:p w14:paraId="5074C9C3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Jezične kompetencije ili zamjena za jezične kompetencije (ukupno 4 ECTS)</w:t>
            </w:r>
          </w:p>
          <w:p w14:paraId="1FBF7E00" w14:textId="6DCFBD4C" w:rsidR="00E863A6" w:rsidRPr="007B7221" w:rsidRDefault="00E863A6" w:rsidP="38959C7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483D72" w14:paraId="6AAC1798" w14:textId="77777777" w:rsidTr="38959C7E">
        <w:tc>
          <w:tcPr>
            <w:tcW w:w="4531" w:type="dxa"/>
          </w:tcPr>
          <w:p w14:paraId="659BFE5E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Estetika – opći predmet (58630, 6 ECTS)</w:t>
            </w:r>
          </w:p>
        </w:tc>
        <w:tc>
          <w:tcPr>
            <w:tcW w:w="4531" w:type="dxa"/>
          </w:tcPr>
          <w:p w14:paraId="23365FC1" w14:textId="3288412F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Uvod u estetiku (#608, 4 ECTS) </w:t>
            </w:r>
          </w:p>
          <w:p w14:paraId="2C7A4B6B" w14:textId="06E77D7A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– razlika od dva boda ostvaruje se u okviru slobodne izbornosti</w:t>
            </w:r>
          </w:p>
        </w:tc>
      </w:tr>
      <w:tr w:rsidR="0050729C" w:rsidRPr="00694171" w14:paraId="5193B165" w14:textId="77777777" w:rsidTr="38959C7E">
        <w:tc>
          <w:tcPr>
            <w:tcW w:w="4531" w:type="dxa"/>
          </w:tcPr>
          <w:p w14:paraId="2422E6B2" w14:textId="069FC362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 xml:space="preserve">Slobodna izbornost </w:t>
            </w:r>
            <w:r w:rsidRPr="38959C7E">
              <w:rPr>
                <w:rFonts w:ascii="Times New Roman" w:eastAsia="Times New Roman" w:hAnsi="Times New Roman" w:cs="Times New Roman"/>
              </w:rPr>
              <w:t>(</w:t>
            </w:r>
            <w:r w:rsidR="00DF7E3F" w:rsidRPr="38959C7E">
              <w:rPr>
                <w:rFonts w:ascii="Times New Roman" w:eastAsia="Times New Roman" w:hAnsi="Times New Roman" w:cs="Times New Roman"/>
              </w:rPr>
              <w:t>14/</w:t>
            </w:r>
            <w:r w:rsidRPr="38959C7E">
              <w:rPr>
                <w:rFonts w:ascii="Times New Roman" w:eastAsia="Times New Roman" w:hAnsi="Times New Roman" w:cs="Times New Roman"/>
              </w:rPr>
              <w:t>18 ECTS)</w:t>
            </w:r>
          </w:p>
          <w:p w14:paraId="69F90511" w14:textId="77777777" w:rsidR="0050729C" w:rsidRPr="00694171" w:rsidRDefault="0050729C" w:rsidP="38959C7E">
            <w:pPr>
              <w:rPr>
                <w:rFonts w:ascii="Times New Roman" w:eastAsia="Times New Roman" w:hAnsi="Times New Roman" w:cs="Times New Roman"/>
              </w:rPr>
            </w:pPr>
          </w:p>
          <w:p w14:paraId="1144452E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s Odsjeka i kolegiji iz fakultetske ponude</w:t>
            </w:r>
          </w:p>
          <w:p w14:paraId="031EADB0" w14:textId="77777777" w:rsidR="0050729C" w:rsidRPr="0036076B" w:rsidRDefault="0050729C" w:rsidP="38959C7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</w:tcPr>
          <w:p w14:paraId="4AF9E059" w14:textId="6DF2F46C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 xml:space="preserve">Slobodna izbornost </w:t>
            </w:r>
            <w:r w:rsidRPr="38959C7E">
              <w:rPr>
                <w:rFonts w:ascii="Times New Roman" w:eastAsia="Times New Roman" w:hAnsi="Times New Roman" w:cs="Times New Roman"/>
              </w:rPr>
              <w:t>(12 ECTS)</w:t>
            </w:r>
          </w:p>
          <w:p w14:paraId="6F20A500" w14:textId="77777777" w:rsidR="0050729C" w:rsidRDefault="0050729C" w:rsidP="38959C7E">
            <w:pPr>
              <w:rPr>
                <w:rFonts w:ascii="Times New Roman" w:eastAsia="Times New Roman" w:hAnsi="Times New Roman" w:cs="Times New Roman"/>
              </w:rPr>
            </w:pPr>
          </w:p>
          <w:p w14:paraId="5266ECB5" w14:textId="77777777" w:rsidR="0050729C" w:rsidRPr="00694171" w:rsidRDefault="0050729C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s Odsjeka i kolegiji iz fakultetske ponude</w:t>
            </w:r>
          </w:p>
        </w:tc>
      </w:tr>
      <w:tr w:rsidR="0050729C" w14:paraId="6784FC36" w14:textId="77777777" w:rsidTr="38959C7E">
        <w:tc>
          <w:tcPr>
            <w:tcW w:w="4531" w:type="dxa"/>
          </w:tcPr>
          <w:p w14:paraId="2A096122" w14:textId="2F991C25" w:rsidR="005E5EB1" w:rsidRPr="00694171" w:rsidRDefault="0050729C" w:rsidP="005E5EB1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Ukupno 90 ECTS</w:t>
            </w:r>
          </w:p>
        </w:tc>
        <w:tc>
          <w:tcPr>
            <w:tcW w:w="4531" w:type="dxa"/>
          </w:tcPr>
          <w:p w14:paraId="44E02F57" w14:textId="29D56287" w:rsidR="0050729C" w:rsidRDefault="0050729C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Ukupno 90 ECTS</w:t>
            </w:r>
          </w:p>
        </w:tc>
      </w:tr>
    </w:tbl>
    <w:p w14:paraId="1D3B6A33" w14:textId="77777777" w:rsidR="00B360B2" w:rsidRDefault="00B360B2" w:rsidP="38959C7E">
      <w:pPr>
        <w:rPr>
          <w:rFonts w:ascii="Times New Roman" w:eastAsia="Times New Roman" w:hAnsi="Times New Roman" w:cs="Times New Roman"/>
          <w:b/>
          <w:bCs/>
        </w:rPr>
      </w:pPr>
    </w:p>
    <w:p w14:paraId="6D2F4A54" w14:textId="159AD5C7" w:rsidR="38959C7E" w:rsidRDefault="38959C7E" w:rsidP="38959C7E">
      <w:pPr>
        <w:rPr>
          <w:rFonts w:ascii="Times New Roman" w:eastAsia="Times New Roman" w:hAnsi="Times New Roman" w:cs="Times New Roman"/>
          <w:b/>
          <w:bCs/>
        </w:rPr>
      </w:pPr>
    </w:p>
    <w:p w14:paraId="2394CB94" w14:textId="77777777" w:rsidR="001167AC" w:rsidRPr="003A3DB3" w:rsidRDefault="001167AC" w:rsidP="38959C7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</w:rPr>
      </w:pPr>
      <w:r w:rsidRPr="38959C7E">
        <w:rPr>
          <w:rFonts w:ascii="Times New Roman" w:eastAsia="Times New Roman" w:hAnsi="Times New Roman" w:cs="Times New Roman"/>
          <w:b/>
          <w:bCs/>
        </w:rPr>
        <w:lastRenderedPageBreak/>
        <w:t>Prijelazna strategija (prijelaz sa staroga na reformirani program)</w:t>
      </w:r>
    </w:p>
    <w:p w14:paraId="1E52BF30" w14:textId="77777777" w:rsidR="001167AC" w:rsidRPr="003A3DB3" w:rsidRDefault="001167AC" w:rsidP="38959C7E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677D66C8" w14:textId="1C801ED8" w:rsidR="001167AC" w:rsidRPr="003A3DB3" w:rsidRDefault="001167AC" w:rsidP="38959C7E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38959C7E">
        <w:rPr>
          <w:rFonts w:ascii="Times New Roman" w:eastAsia="Times New Roman" w:hAnsi="Times New Roman" w:cs="Times New Roman"/>
        </w:rPr>
        <w:t>Studenti/</w:t>
      </w:r>
      <w:proofErr w:type="spellStart"/>
      <w:r w:rsidRPr="38959C7E">
        <w:rPr>
          <w:rFonts w:ascii="Times New Roman" w:eastAsia="Times New Roman" w:hAnsi="Times New Roman" w:cs="Times New Roman"/>
        </w:rPr>
        <w:t>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koji su prijediplomski dvopredmetni studij komparativne književnosti upisali po starom programu (upisani zaključno do 2023./24.) mogu prijeći na reformirani studijski program: od 2024/25. na 1. godinu, od 2025./26. na 2. godinu, od 2026./27. na 3. godinu. Za prijelaz na reformirani studijski program student/</w:t>
      </w:r>
      <w:proofErr w:type="spellStart"/>
      <w:r w:rsidRPr="38959C7E">
        <w:rPr>
          <w:rFonts w:ascii="Times New Roman" w:eastAsia="Times New Roman" w:hAnsi="Times New Roman" w:cs="Times New Roman"/>
        </w:rPr>
        <w:t>ice</w:t>
      </w:r>
      <w:proofErr w:type="spellEnd"/>
      <w:r w:rsidRPr="38959C7E">
        <w:rPr>
          <w:rFonts w:ascii="Times New Roman" w:eastAsia="Times New Roman" w:hAnsi="Times New Roman" w:cs="Times New Roman"/>
        </w:rPr>
        <w:t xml:space="preserve"> moraju predati molbu</w:t>
      </w:r>
      <w:r w:rsidR="00D427A5">
        <w:rPr>
          <w:rFonts w:ascii="Times New Roman" w:eastAsia="Times New Roman" w:hAnsi="Times New Roman" w:cs="Times New Roman"/>
        </w:rPr>
        <w:t xml:space="preserve"> odsječ</w:t>
      </w:r>
      <w:r w:rsidR="002233DD">
        <w:rPr>
          <w:rFonts w:ascii="Times New Roman" w:eastAsia="Times New Roman" w:hAnsi="Times New Roman" w:cs="Times New Roman"/>
        </w:rPr>
        <w:t>n</w:t>
      </w:r>
      <w:r w:rsidR="00D427A5">
        <w:rPr>
          <w:rFonts w:ascii="Times New Roman" w:eastAsia="Times New Roman" w:hAnsi="Times New Roman" w:cs="Times New Roman"/>
        </w:rPr>
        <w:t>om Povjerenstvu za kvalitetu</w:t>
      </w:r>
      <w:r w:rsidRPr="38959C7E">
        <w:rPr>
          <w:rFonts w:ascii="Times New Roman" w:eastAsia="Times New Roman" w:hAnsi="Times New Roman" w:cs="Times New Roman"/>
        </w:rPr>
        <w:t>. U tom slučaju moraju odslušati propisane obavezne kolegije u reformiranome studijskom programu, pri čemu im se mogu priznati oni obavezni kolegiji koji su odslušani u starome programu.</w:t>
      </w:r>
    </w:p>
    <w:p w14:paraId="780ADC12" w14:textId="77777777" w:rsidR="00E839C0" w:rsidRPr="001167AC" w:rsidRDefault="00E839C0" w:rsidP="38959C7E">
      <w:pPr>
        <w:jc w:val="both"/>
        <w:rPr>
          <w:rFonts w:ascii="Times New Roman" w:eastAsia="Times New Roman" w:hAnsi="Times New Roman" w:cs="Times New Roman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C95B09" w:rsidRPr="00527BAF" w14:paraId="5BCA8CF2" w14:textId="77777777" w:rsidTr="38959C7E">
        <w:tc>
          <w:tcPr>
            <w:tcW w:w="4531" w:type="dxa"/>
          </w:tcPr>
          <w:p w14:paraId="4E844504" w14:textId="07AF3C1F" w:rsidR="00C95B09" w:rsidRPr="00527BAF" w:rsidRDefault="00C95B09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Struktura staroga studija</w:t>
            </w:r>
          </w:p>
        </w:tc>
        <w:tc>
          <w:tcPr>
            <w:tcW w:w="4531" w:type="dxa"/>
          </w:tcPr>
          <w:p w14:paraId="2558D405" w14:textId="0D1DE26E" w:rsidR="00C95B09" w:rsidRPr="00527BAF" w:rsidRDefault="00C95B09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Struktura novoga studija - ekvivalenti</w:t>
            </w:r>
          </w:p>
        </w:tc>
      </w:tr>
      <w:tr w:rsidR="000017D8" w:rsidRPr="00F1578C" w14:paraId="57512029" w14:textId="77777777" w:rsidTr="38959C7E">
        <w:tc>
          <w:tcPr>
            <w:tcW w:w="4531" w:type="dxa"/>
          </w:tcPr>
          <w:p w14:paraId="1FB6AAE0" w14:textId="77777777" w:rsidR="000017D8" w:rsidRDefault="000017D8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Obavezni kolegiji</w:t>
            </w:r>
          </w:p>
          <w:p w14:paraId="363F7E43" w14:textId="6958961D" w:rsidR="000017D8" w:rsidRPr="00F1578C" w:rsidRDefault="00C32F33" w:rsidP="38959C7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7</w:t>
            </w:r>
            <w:r w:rsidR="00DF7E3F" w:rsidRPr="38959C7E">
              <w:rPr>
                <w:rFonts w:ascii="Times New Roman" w:eastAsia="Times New Roman" w:hAnsi="Times New Roman" w:cs="Times New Roman"/>
              </w:rPr>
              <w:t>6</w:t>
            </w:r>
            <w:r w:rsidR="007A22CC" w:rsidRPr="38959C7E">
              <w:rPr>
                <w:rFonts w:ascii="Times New Roman" w:eastAsia="Times New Roman" w:hAnsi="Times New Roman" w:cs="Times New Roman"/>
              </w:rPr>
              <w:t>/7</w:t>
            </w:r>
            <w:r w:rsidR="00DF7E3F" w:rsidRPr="38959C7E">
              <w:rPr>
                <w:rFonts w:ascii="Times New Roman" w:eastAsia="Times New Roman" w:hAnsi="Times New Roman" w:cs="Times New Roman"/>
              </w:rPr>
              <w:t>2</w:t>
            </w:r>
            <w:r w:rsidR="000017D8" w:rsidRPr="38959C7E">
              <w:rPr>
                <w:rFonts w:ascii="Times New Roman" w:eastAsia="Times New Roman" w:hAnsi="Times New Roman" w:cs="Times New Roman"/>
              </w:rPr>
              <w:t xml:space="preserve"> ECTS</w:t>
            </w:r>
          </w:p>
        </w:tc>
        <w:tc>
          <w:tcPr>
            <w:tcW w:w="4531" w:type="dxa"/>
          </w:tcPr>
          <w:p w14:paraId="2656BF5E" w14:textId="77777777" w:rsidR="000017D8" w:rsidRDefault="000017D8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Obavezni kolegiji</w:t>
            </w:r>
          </w:p>
          <w:p w14:paraId="048E048C" w14:textId="68F8395C" w:rsidR="000017D8" w:rsidRPr="00F1578C" w:rsidRDefault="000017D8" w:rsidP="38959C7E">
            <w:pPr>
              <w:jc w:val="center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78 ECTS</w:t>
            </w:r>
          </w:p>
        </w:tc>
      </w:tr>
      <w:tr w:rsidR="00483D72" w14:paraId="62D30166" w14:textId="77777777" w:rsidTr="38959C7E">
        <w:tc>
          <w:tcPr>
            <w:tcW w:w="4531" w:type="dxa"/>
          </w:tcPr>
          <w:p w14:paraId="651DB443" w14:textId="77777777" w:rsidR="00483D72" w:rsidRDefault="00483D72" w:rsidP="38959C7E">
            <w:pPr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>Kolegiji iz 5 predmetnih područja su jednakovrijedni za stari i novi studij – bitan je njihov odslušani broj, dok se cjelokupna ponuda mijenja svake akademske godine</w:t>
            </w:r>
          </w:p>
          <w:p w14:paraId="52CEB05D" w14:textId="3F996720" w:rsidR="00483D72" w:rsidRDefault="00483D72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(obavezno 11 kolegija – 66 ECTS)</w:t>
            </w:r>
          </w:p>
        </w:tc>
        <w:tc>
          <w:tcPr>
            <w:tcW w:w="4531" w:type="dxa"/>
          </w:tcPr>
          <w:p w14:paraId="176303D6" w14:textId="77777777" w:rsidR="00483D72" w:rsidRDefault="00483D72" w:rsidP="38959C7E">
            <w:pPr>
              <w:jc w:val="both"/>
              <w:rPr>
                <w:rFonts w:ascii="Times New Roman" w:eastAsia="Times New Roman" w:hAnsi="Times New Roman" w:cs="Times New Roman"/>
                <w:i/>
                <w:iCs/>
              </w:rPr>
            </w:pP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>Kolegiji iz 5 predmetnih područja su jednakovrijedni za stari i novi studij – bitan je njihov odslušani broj, dok se cjelokupna ponuda mijenja svake akademske godine</w:t>
            </w:r>
          </w:p>
          <w:p w14:paraId="19120192" w14:textId="4C96F864" w:rsidR="00483D72" w:rsidRDefault="00483D72" w:rsidP="38959C7E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(obavezno 11 kolegija – 66 ECTS)</w:t>
            </w:r>
          </w:p>
        </w:tc>
      </w:tr>
      <w:tr w:rsidR="00483D72" w14:paraId="3D5748FA" w14:textId="77777777" w:rsidTr="38959C7E">
        <w:tc>
          <w:tcPr>
            <w:tcW w:w="4531" w:type="dxa"/>
          </w:tcPr>
          <w:p w14:paraId="28ABA0EF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Opća povijest književnosti</w:t>
            </w:r>
          </w:p>
          <w:p w14:paraId="5B49BBE7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4 kolegija tijekom studija (24 ECTS)</w:t>
            </w:r>
          </w:p>
        </w:tc>
        <w:tc>
          <w:tcPr>
            <w:tcW w:w="4531" w:type="dxa"/>
          </w:tcPr>
          <w:p w14:paraId="36BA66E8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Opća povijest književnosti</w:t>
            </w:r>
          </w:p>
          <w:p w14:paraId="280AB1E4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4 kolegija tijekom studija (24 ECTS)</w:t>
            </w:r>
          </w:p>
        </w:tc>
      </w:tr>
      <w:tr w:rsidR="00483D72" w14:paraId="0BF97E2B" w14:textId="77777777" w:rsidTr="38959C7E">
        <w:tc>
          <w:tcPr>
            <w:tcW w:w="4531" w:type="dxa"/>
          </w:tcPr>
          <w:p w14:paraId="31326363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Teorija književnosti</w:t>
            </w:r>
          </w:p>
          <w:p w14:paraId="5BD0EB12" w14:textId="16784CE0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2 kolegija tijekom studija (12 ECTS)</w:t>
            </w:r>
          </w:p>
        </w:tc>
        <w:tc>
          <w:tcPr>
            <w:tcW w:w="4531" w:type="dxa"/>
          </w:tcPr>
          <w:p w14:paraId="53E98B35" w14:textId="5E50C636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Teorija književnosti</w:t>
            </w:r>
          </w:p>
          <w:p w14:paraId="418E5256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3 kolegija tijekom studija (18 ECTS)</w:t>
            </w:r>
          </w:p>
        </w:tc>
      </w:tr>
      <w:tr w:rsidR="00483D72" w14:paraId="4D6AFF08" w14:textId="77777777" w:rsidTr="38959C7E">
        <w:tc>
          <w:tcPr>
            <w:tcW w:w="4531" w:type="dxa"/>
          </w:tcPr>
          <w:p w14:paraId="3C57727F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Komparativna književnost</w:t>
            </w:r>
          </w:p>
          <w:p w14:paraId="67BA7DCA" w14:textId="01D05293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 (6 ECTS)</w:t>
            </w:r>
          </w:p>
        </w:tc>
        <w:tc>
          <w:tcPr>
            <w:tcW w:w="4531" w:type="dxa"/>
          </w:tcPr>
          <w:p w14:paraId="7D69F1B0" w14:textId="78D6E921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Komparativna književnost</w:t>
            </w:r>
          </w:p>
          <w:p w14:paraId="6469E45F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obavezna 2 kolegija tijekom studija (12 ECTS)</w:t>
            </w:r>
          </w:p>
        </w:tc>
      </w:tr>
      <w:tr w:rsidR="00483D72" w14:paraId="4ECE9752" w14:textId="77777777" w:rsidTr="38959C7E">
        <w:tc>
          <w:tcPr>
            <w:tcW w:w="4531" w:type="dxa"/>
          </w:tcPr>
          <w:p w14:paraId="2FFC7C1D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Teatrologija i 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dramatologija</w:t>
            </w:r>
            <w:proofErr w:type="spellEnd"/>
          </w:p>
          <w:p w14:paraId="44453669" w14:textId="73D2B748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TD ili F tijekom studija (6/0 ECTS)</w:t>
            </w:r>
          </w:p>
        </w:tc>
        <w:tc>
          <w:tcPr>
            <w:tcW w:w="4531" w:type="dxa"/>
          </w:tcPr>
          <w:p w14:paraId="1CC6ACAD" w14:textId="78789050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 xml:space="preserve">Teatrologija i </w:t>
            </w:r>
            <w:proofErr w:type="spellStart"/>
            <w:r w:rsidRPr="38959C7E">
              <w:rPr>
                <w:rFonts w:ascii="Times New Roman" w:eastAsia="Times New Roman" w:hAnsi="Times New Roman" w:cs="Times New Roman"/>
              </w:rPr>
              <w:t>dramatologija</w:t>
            </w:r>
            <w:proofErr w:type="spellEnd"/>
          </w:p>
          <w:p w14:paraId="0CDB295D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 (6 ECTS)</w:t>
            </w:r>
          </w:p>
        </w:tc>
      </w:tr>
      <w:tr w:rsidR="00483D72" w14:paraId="44CE35AA" w14:textId="77777777" w:rsidTr="38959C7E">
        <w:tc>
          <w:tcPr>
            <w:tcW w:w="4531" w:type="dxa"/>
          </w:tcPr>
          <w:p w14:paraId="13E3B055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Filmologija</w:t>
            </w:r>
          </w:p>
          <w:p w14:paraId="133B976D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TD ili F tijekom studija (6/0 ECTS)</w:t>
            </w:r>
          </w:p>
          <w:p w14:paraId="3227025B" w14:textId="02ACCA2D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31" w:type="dxa"/>
          </w:tcPr>
          <w:p w14:paraId="66900A04" w14:textId="2E4542F8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Filmologija</w:t>
            </w:r>
          </w:p>
          <w:p w14:paraId="3EDD2481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 obavezan 1 kolegij tijekom studija (6 ECTS)</w:t>
            </w:r>
          </w:p>
        </w:tc>
      </w:tr>
      <w:tr w:rsidR="00483D72" w14:paraId="58BCCD98" w14:textId="77777777" w:rsidTr="38959C7E">
        <w:tc>
          <w:tcPr>
            <w:tcW w:w="4531" w:type="dxa"/>
          </w:tcPr>
          <w:p w14:paraId="0A76C814" w14:textId="28E32AAB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3 kolegija iz 5 predmetnih područja po izboru (</w:t>
            </w:r>
            <w:r w:rsidR="00E57E01" w:rsidRPr="38959C7E">
              <w:rPr>
                <w:rFonts w:ascii="Times New Roman" w:eastAsia="Times New Roman" w:hAnsi="Times New Roman" w:cs="Times New Roman"/>
              </w:rPr>
              <w:t xml:space="preserve">3x6 ECTS = </w:t>
            </w:r>
            <w:r w:rsidRPr="38959C7E">
              <w:rPr>
                <w:rFonts w:ascii="Times New Roman" w:eastAsia="Times New Roman" w:hAnsi="Times New Roman" w:cs="Times New Roman"/>
              </w:rPr>
              <w:t>18 ECTS)</w:t>
            </w:r>
          </w:p>
        </w:tc>
        <w:tc>
          <w:tcPr>
            <w:tcW w:w="4531" w:type="dxa"/>
          </w:tcPr>
          <w:p w14:paraId="7ECEA5D5" w14:textId="3BF70B9C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uključeni u povećani propisani broj kolegija po područjima</w:t>
            </w:r>
          </w:p>
        </w:tc>
      </w:tr>
      <w:tr w:rsidR="00483D72" w14:paraId="4622E49A" w14:textId="77777777" w:rsidTr="38959C7E">
        <w:tc>
          <w:tcPr>
            <w:tcW w:w="4531" w:type="dxa"/>
          </w:tcPr>
          <w:p w14:paraId="66C66A96" w14:textId="05C90DE9" w:rsidR="00483D72" w:rsidRPr="007A22CC" w:rsidRDefault="00483D72" w:rsidP="38959C7E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Strani jezik struke (ukupno 4 ECTS)</w:t>
            </w:r>
            <w:r w:rsidR="007A22CC" w:rsidRPr="38959C7E">
              <w:rPr>
                <w:rFonts w:ascii="Times New Roman" w:eastAsia="Times New Roman" w:hAnsi="Times New Roman" w:cs="Times New Roman"/>
              </w:rPr>
              <w:t xml:space="preserve"> – nije obavezan za student/</w:t>
            </w:r>
            <w:proofErr w:type="spellStart"/>
            <w:r w:rsidR="007A22CC" w:rsidRPr="38959C7E">
              <w:rPr>
                <w:rFonts w:ascii="Times New Roman" w:eastAsia="Times New Roman" w:hAnsi="Times New Roman" w:cs="Times New Roman"/>
              </w:rPr>
              <w:t>ic</w:t>
            </w:r>
            <w:proofErr w:type="spellEnd"/>
            <w:r w:rsidR="007A22CC" w:rsidRPr="38959C7E">
              <w:rPr>
                <w:rFonts w:ascii="Times New Roman" w:eastAsia="Times New Roman" w:hAnsi="Times New Roman" w:cs="Times New Roman"/>
              </w:rPr>
              <w:t>/e jednoga od svjetskih jezika (engleski, njemački, francuski, talijanski, španjolski, portugalski ili ruski jezik)</w:t>
            </w:r>
            <w:r w:rsidR="00E863A6" w:rsidRPr="38959C7E">
              <w:rPr>
                <w:rFonts w:ascii="Times New Roman" w:eastAsia="Times New Roman" w:hAnsi="Times New Roman" w:cs="Times New Roman"/>
              </w:rPr>
              <w:t>, koji te bodove mogu ostvariti u okviru slobodne izbornosti</w:t>
            </w:r>
          </w:p>
        </w:tc>
        <w:tc>
          <w:tcPr>
            <w:tcW w:w="4531" w:type="dxa"/>
          </w:tcPr>
          <w:p w14:paraId="5E282BBD" w14:textId="219602B4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Jezične kompetencije ili zamjena za jezične kompetencije (ukupno 4 ECTS)</w:t>
            </w:r>
          </w:p>
        </w:tc>
      </w:tr>
      <w:tr w:rsidR="00E863A6" w14:paraId="0E2E8A41" w14:textId="77777777" w:rsidTr="38959C7E">
        <w:tc>
          <w:tcPr>
            <w:tcW w:w="4531" w:type="dxa"/>
          </w:tcPr>
          <w:p w14:paraId="29B40731" w14:textId="77777777" w:rsidR="00E863A6" w:rsidRDefault="00E863A6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4531" w:type="dxa"/>
          </w:tcPr>
          <w:p w14:paraId="7A84B691" w14:textId="77777777" w:rsidR="00E863A6" w:rsidRDefault="00E863A6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  <w:i/>
                <w:iCs/>
              </w:rPr>
              <w:t>Novi obavezni kolegiji</w:t>
            </w:r>
            <w:r w:rsidRPr="38959C7E">
              <w:rPr>
                <w:rFonts w:ascii="Times New Roman" w:eastAsia="Times New Roman" w:hAnsi="Times New Roman" w:cs="Times New Roman"/>
              </w:rPr>
              <w:t>:</w:t>
            </w:r>
          </w:p>
          <w:p w14:paraId="505CDBBA" w14:textId="77777777" w:rsidR="00E863A6" w:rsidRDefault="00E863A6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Prijediplomska radionica na studiju komparativne književnosti (#1702, 2 ECTS)</w:t>
            </w:r>
          </w:p>
          <w:p w14:paraId="15663C93" w14:textId="77777777" w:rsidR="00E863A6" w:rsidRDefault="00E863A6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Završni rad na studiju komparativne književnosti (#34719, 2 ECTS)</w:t>
            </w:r>
          </w:p>
        </w:tc>
      </w:tr>
      <w:tr w:rsidR="00483D72" w14:paraId="5F3CC642" w14:textId="77777777" w:rsidTr="38959C7E">
        <w:tc>
          <w:tcPr>
            <w:tcW w:w="4531" w:type="dxa"/>
          </w:tcPr>
          <w:p w14:paraId="3E38486B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Estetika – opći predmet (58630, 6 ECTS)</w:t>
            </w:r>
          </w:p>
        </w:tc>
        <w:tc>
          <w:tcPr>
            <w:tcW w:w="4531" w:type="dxa"/>
          </w:tcPr>
          <w:p w14:paraId="103F1607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Uvod u estetiku (#608, 4 ECTS) – razlika od dva boda ostvaruje se u okviru slobodne izbornosti</w:t>
            </w:r>
          </w:p>
        </w:tc>
      </w:tr>
      <w:tr w:rsidR="00483D72" w:rsidRPr="00694171" w14:paraId="18F9965E" w14:textId="77777777" w:rsidTr="38959C7E">
        <w:tc>
          <w:tcPr>
            <w:tcW w:w="4531" w:type="dxa"/>
          </w:tcPr>
          <w:p w14:paraId="73CC9B20" w14:textId="6853B4D2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 xml:space="preserve">Slobodna izbornost </w:t>
            </w:r>
            <w:r w:rsidRPr="38959C7E">
              <w:rPr>
                <w:rFonts w:ascii="Times New Roman" w:eastAsia="Times New Roman" w:hAnsi="Times New Roman" w:cs="Times New Roman"/>
              </w:rPr>
              <w:t>(1</w:t>
            </w:r>
            <w:r w:rsidR="00DF7E3F" w:rsidRPr="38959C7E">
              <w:rPr>
                <w:rFonts w:ascii="Times New Roman" w:eastAsia="Times New Roman" w:hAnsi="Times New Roman" w:cs="Times New Roman"/>
              </w:rPr>
              <w:t>4</w:t>
            </w:r>
            <w:r w:rsidR="007A22CC" w:rsidRPr="38959C7E">
              <w:rPr>
                <w:rFonts w:ascii="Times New Roman" w:eastAsia="Times New Roman" w:hAnsi="Times New Roman" w:cs="Times New Roman"/>
              </w:rPr>
              <w:t>/18</w:t>
            </w:r>
            <w:r w:rsidRPr="38959C7E">
              <w:rPr>
                <w:rFonts w:ascii="Times New Roman" w:eastAsia="Times New Roman" w:hAnsi="Times New Roman" w:cs="Times New Roman"/>
              </w:rPr>
              <w:t xml:space="preserve"> ECTS)</w:t>
            </w:r>
          </w:p>
          <w:p w14:paraId="0B680FF7" w14:textId="77777777" w:rsidR="00483D72" w:rsidRPr="00694171" w:rsidRDefault="00483D72" w:rsidP="38959C7E">
            <w:pPr>
              <w:rPr>
                <w:rFonts w:ascii="Times New Roman" w:eastAsia="Times New Roman" w:hAnsi="Times New Roman" w:cs="Times New Roman"/>
              </w:rPr>
            </w:pPr>
          </w:p>
          <w:p w14:paraId="32393B97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s Odsjeka i kolegiji iz fakultetske ponude</w:t>
            </w:r>
          </w:p>
          <w:p w14:paraId="58AFE6EC" w14:textId="77777777" w:rsidR="00483D72" w:rsidRPr="0036076B" w:rsidRDefault="00483D72" w:rsidP="38959C7E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4531" w:type="dxa"/>
          </w:tcPr>
          <w:p w14:paraId="6F3AC81E" w14:textId="13F34B11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 xml:space="preserve">Slobodna izbornost </w:t>
            </w:r>
            <w:r w:rsidRPr="38959C7E">
              <w:rPr>
                <w:rFonts w:ascii="Times New Roman" w:eastAsia="Times New Roman" w:hAnsi="Times New Roman" w:cs="Times New Roman"/>
              </w:rPr>
              <w:t>(12 ECTS)</w:t>
            </w:r>
          </w:p>
          <w:p w14:paraId="3D1C25AD" w14:textId="77777777" w:rsidR="00483D72" w:rsidRDefault="00483D72" w:rsidP="38959C7E">
            <w:pPr>
              <w:rPr>
                <w:rFonts w:ascii="Times New Roman" w:eastAsia="Times New Roman" w:hAnsi="Times New Roman" w:cs="Times New Roman"/>
              </w:rPr>
            </w:pPr>
          </w:p>
          <w:p w14:paraId="7BDE4492" w14:textId="77777777" w:rsidR="00483D72" w:rsidRPr="00694171" w:rsidRDefault="00483D72" w:rsidP="38959C7E">
            <w:pPr>
              <w:rPr>
                <w:rFonts w:ascii="Times New Roman" w:eastAsia="Times New Roman" w:hAnsi="Times New Roman" w:cs="Times New Roman"/>
              </w:rPr>
            </w:pPr>
            <w:r w:rsidRPr="38959C7E">
              <w:rPr>
                <w:rFonts w:ascii="Times New Roman" w:eastAsia="Times New Roman" w:hAnsi="Times New Roman" w:cs="Times New Roman"/>
              </w:rPr>
              <w:t>Kolegiji s Odsjeka i kolegiji iz fakultetske ponude</w:t>
            </w:r>
          </w:p>
        </w:tc>
      </w:tr>
      <w:tr w:rsidR="00483D72" w14:paraId="47C51CA2" w14:textId="77777777" w:rsidTr="38959C7E">
        <w:tc>
          <w:tcPr>
            <w:tcW w:w="4531" w:type="dxa"/>
          </w:tcPr>
          <w:p w14:paraId="3A0A5B68" w14:textId="1DAEC382" w:rsidR="00483D72" w:rsidRPr="00694171" w:rsidRDefault="00483D72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Ukupno 90 ECTS</w:t>
            </w:r>
          </w:p>
        </w:tc>
        <w:tc>
          <w:tcPr>
            <w:tcW w:w="4531" w:type="dxa"/>
          </w:tcPr>
          <w:p w14:paraId="3A6174A8" w14:textId="04AA1AE2" w:rsidR="00483D72" w:rsidRDefault="00483D72" w:rsidP="38959C7E">
            <w:pPr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38959C7E">
              <w:rPr>
                <w:rFonts w:ascii="Times New Roman" w:eastAsia="Times New Roman" w:hAnsi="Times New Roman" w:cs="Times New Roman"/>
                <w:b/>
                <w:bCs/>
              </w:rPr>
              <w:t>Ukupno 90 ECTS</w:t>
            </w:r>
          </w:p>
        </w:tc>
      </w:tr>
    </w:tbl>
    <w:p w14:paraId="18C6279B" w14:textId="77777777" w:rsidR="00C95B09" w:rsidRDefault="00C95B09" w:rsidP="38959C7E">
      <w:pPr>
        <w:rPr>
          <w:rFonts w:ascii="Times New Roman" w:eastAsia="Times New Roman" w:hAnsi="Times New Roman" w:cs="Times New Roman"/>
          <w:b/>
          <w:bCs/>
        </w:rPr>
      </w:pPr>
    </w:p>
    <w:sectPr w:rsidR="00C95B0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9242BD" w14:textId="77777777" w:rsidR="00F41E2E" w:rsidRDefault="00F41E2E" w:rsidP="00E839C0">
      <w:pPr>
        <w:spacing w:after="0" w:line="240" w:lineRule="auto"/>
      </w:pPr>
      <w:r>
        <w:separator/>
      </w:r>
    </w:p>
  </w:endnote>
  <w:endnote w:type="continuationSeparator" w:id="0">
    <w:p w14:paraId="2850262C" w14:textId="77777777" w:rsidR="00F41E2E" w:rsidRDefault="00F41E2E" w:rsidP="00E83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07867036"/>
      <w:docPartObj>
        <w:docPartGallery w:val="Page Numbers (Bottom of Page)"/>
        <w:docPartUnique/>
      </w:docPartObj>
    </w:sdtPr>
    <w:sdtContent>
      <w:p w14:paraId="57D5BAC1" w14:textId="3726D600" w:rsidR="00E839C0" w:rsidRDefault="00E839C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904C21D" w14:textId="77777777" w:rsidR="00E839C0" w:rsidRDefault="00E839C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8953A6" w14:textId="77777777" w:rsidR="00F41E2E" w:rsidRDefault="00F41E2E" w:rsidP="00E839C0">
      <w:pPr>
        <w:spacing w:after="0" w:line="240" w:lineRule="auto"/>
      </w:pPr>
      <w:r>
        <w:separator/>
      </w:r>
    </w:p>
  </w:footnote>
  <w:footnote w:type="continuationSeparator" w:id="0">
    <w:p w14:paraId="0AA91310" w14:textId="77777777" w:rsidR="00F41E2E" w:rsidRDefault="00F41E2E" w:rsidP="00E839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D6C"/>
    <w:rsid w:val="000017D8"/>
    <w:rsid w:val="00024C74"/>
    <w:rsid w:val="000A5BDE"/>
    <w:rsid w:val="000E3A5C"/>
    <w:rsid w:val="000F312C"/>
    <w:rsid w:val="00101BD0"/>
    <w:rsid w:val="001167AC"/>
    <w:rsid w:val="00126265"/>
    <w:rsid w:val="0013275C"/>
    <w:rsid w:val="00152BFA"/>
    <w:rsid w:val="0017046E"/>
    <w:rsid w:val="00197AAA"/>
    <w:rsid w:val="001C1BD9"/>
    <w:rsid w:val="002233DD"/>
    <w:rsid w:val="002623D5"/>
    <w:rsid w:val="00291622"/>
    <w:rsid w:val="002B6172"/>
    <w:rsid w:val="002F5B66"/>
    <w:rsid w:val="003063F3"/>
    <w:rsid w:val="00313C04"/>
    <w:rsid w:val="00330D6C"/>
    <w:rsid w:val="0036076B"/>
    <w:rsid w:val="003A3DB3"/>
    <w:rsid w:val="00411CF5"/>
    <w:rsid w:val="00414F6C"/>
    <w:rsid w:val="00450AF4"/>
    <w:rsid w:val="00464297"/>
    <w:rsid w:val="00467387"/>
    <w:rsid w:val="00483D72"/>
    <w:rsid w:val="004C5C7E"/>
    <w:rsid w:val="004F0BC9"/>
    <w:rsid w:val="004F5ACE"/>
    <w:rsid w:val="0050729C"/>
    <w:rsid w:val="00520D28"/>
    <w:rsid w:val="00527BAF"/>
    <w:rsid w:val="00574A39"/>
    <w:rsid w:val="00577F32"/>
    <w:rsid w:val="005A7F77"/>
    <w:rsid w:val="005E076B"/>
    <w:rsid w:val="005E5EB1"/>
    <w:rsid w:val="00605A5C"/>
    <w:rsid w:val="00647A8B"/>
    <w:rsid w:val="006735E0"/>
    <w:rsid w:val="00686BD5"/>
    <w:rsid w:val="00694171"/>
    <w:rsid w:val="006D11BA"/>
    <w:rsid w:val="006D7390"/>
    <w:rsid w:val="00740C3A"/>
    <w:rsid w:val="007A22CC"/>
    <w:rsid w:val="007B7221"/>
    <w:rsid w:val="007F4016"/>
    <w:rsid w:val="00822EE1"/>
    <w:rsid w:val="00832643"/>
    <w:rsid w:val="00881B13"/>
    <w:rsid w:val="008B5914"/>
    <w:rsid w:val="00905199"/>
    <w:rsid w:val="009B4B09"/>
    <w:rsid w:val="009C7ADF"/>
    <w:rsid w:val="009F531E"/>
    <w:rsid w:val="00A323CE"/>
    <w:rsid w:val="00A36865"/>
    <w:rsid w:val="00A41C20"/>
    <w:rsid w:val="00B2564D"/>
    <w:rsid w:val="00B327F9"/>
    <w:rsid w:val="00B3548A"/>
    <w:rsid w:val="00B360B2"/>
    <w:rsid w:val="00B42D4F"/>
    <w:rsid w:val="00B52CBE"/>
    <w:rsid w:val="00B71BCF"/>
    <w:rsid w:val="00BA7688"/>
    <w:rsid w:val="00BB72D4"/>
    <w:rsid w:val="00C20E91"/>
    <w:rsid w:val="00C22932"/>
    <w:rsid w:val="00C32F33"/>
    <w:rsid w:val="00C74BE1"/>
    <w:rsid w:val="00C95B09"/>
    <w:rsid w:val="00CB7418"/>
    <w:rsid w:val="00CB7F35"/>
    <w:rsid w:val="00CE2384"/>
    <w:rsid w:val="00D12F9E"/>
    <w:rsid w:val="00D427A5"/>
    <w:rsid w:val="00D92872"/>
    <w:rsid w:val="00DB0047"/>
    <w:rsid w:val="00DB0A76"/>
    <w:rsid w:val="00DE534F"/>
    <w:rsid w:val="00DE7ECC"/>
    <w:rsid w:val="00DF7E3F"/>
    <w:rsid w:val="00E57E01"/>
    <w:rsid w:val="00E839C0"/>
    <w:rsid w:val="00E863A6"/>
    <w:rsid w:val="00EE0538"/>
    <w:rsid w:val="00F14DA9"/>
    <w:rsid w:val="00F1578C"/>
    <w:rsid w:val="00F41E2E"/>
    <w:rsid w:val="00F63B7C"/>
    <w:rsid w:val="00F74DC6"/>
    <w:rsid w:val="00F82BB6"/>
    <w:rsid w:val="00FB5359"/>
    <w:rsid w:val="00FE3C98"/>
    <w:rsid w:val="00FE4F7F"/>
    <w:rsid w:val="00FF1881"/>
    <w:rsid w:val="1A2E9B31"/>
    <w:rsid w:val="26A5D4A1"/>
    <w:rsid w:val="38959C7E"/>
    <w:rsid w:val="53836FE5"/>
    <w:rsid w:val="56A8413E"/>
    <w:rsid w:val="59185341"/>
    <w:rsid w:val="5A58C7D8"/>
    <w:rsid w:val="6CF9EB6F"/>
    <w:rsid w:val="7011A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C8F7A"/>
  <w15:chartTrackingRefBased/>
  <w15:docId w15:val="{3C1C47C9-7392-4BAE-9421-977580D20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387"/>
  </w:style>
  <w:style w:type="paragraph" w:styleId="Naslov1">
    <w:name w:val="heading 1"/>
    <w:basedOn w:val="Normal"/>
    <w:next w:val="Normal"/>
    <w:link w:val="Naslov1Char"/>
    <w:uiPriority w:val="9"/>
    <w:qFormat/>
    <w:rsid w:val="00330D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30D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30D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30D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30D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30D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30D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30D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30D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30D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30D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30D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30D6C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30D6C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30D6C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30D6C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30D6C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30D6C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30D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30D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30D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30D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30D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30D6C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30D6C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30D6C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30D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30D6C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30D6C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DE53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E8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839C0"/>
  </w:style>
  <w:style w:type="paragraph" w:styleId="Podnoje">
    <w:name w:val="footer"/>
    <w:basedOn w:val="Normal"/>
    <w:link w:val="PodnojeChar"/>
    <w:uiPriority w:val="99"/>
    <w:unhideWhenUsed/>
    <w:rsid w:val="00E839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839C0"/>
  </w:style>
  <w:style w:type="paragraph" w:styleId="Tekstkomentara">
    <w:name w:val="annotation text"/>
    <w:basedOn w:val="Normal"/>
    <w:link w:val="Tekstkomentara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Pr>
      <w:sz w:val="20"/>
      <w:szCs w:val="20"/>
    </w:rPr>
  </w:style>
  <w:style w:type="character" w:styleId="Referencakomentara">
    <w:name w:val="annotation reference"/>
    <w:basedOn w:val="Zadanifontodlomka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963938-6234-445A-B174-AA563044E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1934</Words>
  <Characters>11026</Characters>
  <Application>Microsoft Office Word</Application>
  <DocSecurity>0</DocSecurity>
  <Lines>91</Lines>
  <Paragraphs>25</Paragraphs>
  <ScaleCrop>false</ScaleCrop>
  <Company/>
  <LinksUpToDate>false</LinksUpToDate>
  <CharactersWithSpaces>12935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Grgić</dc:creator>
  <cp:keywords/>
  <dc:description/>
  <cp:lastModifiedBy>Kristina Grgić</cp:lastModifiedBy>
  <cp:revision>2</cp:revision>
  <dcterms:created xsi:type="dcterms:W3CDTF">2024-07-18T08:04:00Z</dcterms:created>
  <dcterms:modified xsi:type="dcterms:W3CDTF">2024-07-18T08:04:00Z</dcterms:modified>
</cp:coreProperties>
</file>