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5E0" w:rsidRPr="00F645E0" w:rsidRDefault="00F645E0" w:rsidP="00723A0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645E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Naziv kolegija: </w:t>
      </w:r>
      <w:r w:rsidRPr="001C512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Srednjovjekovno kazalište</w:t>
      </w:r>
    </w:p>
    <w:p w:rsidR="0096007B" w:rsidRDefault="0096007B" w:rsidP="00723A0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:rsidR="00F645E0" w:rsidRPr="00F645E0" w:rsidRDefault="00F645E0" w:rsidP="00723A0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645E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Nastavnica:</w:t>
      </w:r>
      <w:r w:rsidRPr="00F645E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dr. sc. </w:t>
      </w:r>
      <w:r w:rsidRPr="00F645E0">
        <w:rPr>
          <w:rFonts w:ascii="Times New Roman" w:eastAsia="Times New Roman" w:hAnsi="Times New Roman" w:cs="Times New Roman"/>
          <w:sz w:val="24"/>
          <w:szCs w:val="24"/>
          <w:lang w:eastAsia="hr-HR"/>
        </w:rPr>
        <w:t>Višnja Kačić Rogošić, doc.</w:t>
      </w:r>
    </w:p>
    <w:p w:rsidR="00F645E0" w:rsidRPr="00F645E0" w:rsidRDefault="00F645E0" w:rsidP="00723A0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</w:pPr>
      <w:r w:rsidRPr="00F645E0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hr-HR"/>
        </w:rPr>
        <w:t xml:space="preserve">Status </w:t>
      </w:r>
      <w:proofErr w:type="spellStart"/>
      <w:r w:rsidRPr="00F645E0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hr-HR"/>
        </w:rPr>
        <w:t>kolegija</w:t>
      </w:r>
      <w:proofErr w:type="spellEnd"/>
      <w:r w:rsidRPr="00F645E0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hr-HR"/>
        </w:rPr>
        <w:t xml:space="preserve">: </w:t>
      </w:r>
      <w:proofErr w:type="spellStart"/>
      <w:r w:rsidRPr="00F645E0"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izborni</w:t>
      </w:r>
      <w:proofErr w:type="spellEnd"/>
    </w:p>
    <w:p w:rsidR="00F645E0" w:rsidRPr="00F645E0" w:rsidRDefault="00F645E0" w:rsidP="00723A0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</w:pPr>
      <w:proofErr w:type="spellStart"/>
      <w:r w:rsidRPr="00F645E0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hr-HR"/>
        </w:rPr>
        <w:t>Oblik</w:t>
      </w:r>
      <w:proofErr w:type="spellEnd"/>
      <w:r w:rsidRPr="00F645E0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hr-HR"/>
        </w:rPr>
        <w:t xml:space="preserve"> </w:t>
      </w:r>
      <w:proofErr w:type="spellStart"/>
      <w:r w:rsidRPr="00F645E0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hr-HR"/>
        </w:rPr>
        <w:t>nastave</w:t>
      </w:r>
      <w:proofErr w:type="spellEnd"/>
      <w:r w:rsidRPr="00F645E0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hr-HR"/>
        </w:rPr>
        <w:t xml:space="preserve">: </w:t>
      </w:r>
      <w:proofErr w:type="spellStart"/>
      <w:r w:rsidRPr="00F645E0"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predavanje</w:t>
      </w:r>
      <w:proofErr w:type="spellEnd"/>
      <w:r w:rsidRPr="00F645E0"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 </w:t>
      </w:r>
      <w:proofErr w:type="spellStart"/>
      <w:r w:rsidRPr="00F645E0"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i</w:t>
      </w:r>
      <w:proofErr w:type="spellEnd"/>
      <w:r w:rsidRPr="00F645E0"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 seminar</w:t>
      </w:r>
    </w:p>
    <w:p w:rsidR="00F645E0" w:rsidRPr="00F645E0" w:rsidRDefault="00F645E0" w:rsidP="00723A0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645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Broj ECTS bodova:</w:t>
      </w:r>
      <w:r w:rsidRPr="00F645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6</w:t>
      </w:r>
    </w:p>
    <w:p w:rsidR="00F645E0" w:rsidRPr="00F645E0" w:rsidRDefault="00F645E0" w:rsidP="00723A0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645E0">
        <w:rPr>
          <w:rFonts w:ascii="Times New Roman" w:eastAsia="Times New Roman" w:hAnsi="Times New Roman" w:cs="Times New Roman"/>
          <w:sz w:val="24"/>
          <w:szCs w:val="24"/>
          <w:lang w:eastAsia="hr-HR"/>
        </w:rPr>
        <w:t>Kolegij je namijenjen studentima druge i treće godine.</w:t>
      </w:r>
    </w:p>
    <w:p w:rsidR="00F645E0" w:rsidRPr="00F645E0" w:rsidRDefault="00F645E0" w:rsidP="00723A0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hr-HR"/>
        </w:rPr>
      </w:pPr>
    </w:p>
    <w:p w:rsidR="00F645E0" w:rsidRPr="00F645E0" w:rsidRDefault="00F645E0" w:rsidP="00723A0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645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Opis kolegija</w:t>
      </w:r>
    </w:p>
    <w:p w:rsidR="00F645E0" w:rsidRPr="00F645E0" w:rsidRDefault="00F645E0" w:rsidP="00723A0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645E0" w:rsidRPr="00F645E0" w:rsidRDefault="00F645E0" w:rsidP="00723A0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645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Kolegij će pružiti uvid u </w:t>
      </w:r>
      <w:r w:rsidRPr="001C512D">
        <w:rPr>
          <w:rFonts w:ascii="Times New Roman" w:eastAsia="Times New Roman" w:hAnsi="Times New Roman" w:cs="Times New Roman"/>
          <w:sz w:val="24"/>
          <w:szCs w:val="24"/>
          <w:lang w:eastAsia="hr-HR"/>
        </w:rPr>
        <w:t>povijesne, društvene i kulturne okolnosti razvoja srednjovjekovnoga kazališta</w:t>
      </w:r>
      <w:r w:rsidR="00C549CA" w:rsidRPr="001C512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Hrvatskoj i Europi</w:t>
      </w:r>
      <w:r w:rsidRPr="001C512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naglašavajući </w:t>
      </w:r>
      <w:r w:rsidR="0024207B" w:rsidRPr="001C512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njihov utjecaj na sadržajne, oblikovne i funkcionalne aspekte </w:t>
      </w:r>
      <w:r w:rsidR="007735E7" w:rsidRPr="001C512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pojedinih </w:t>
      </w:r>
      <w:r w:rsidR="0024207B" w:rsidRPr="001C512D">
        <w:rPr>
          <w:rFonts w:ascii="Times New Roman" w:eastAsia="Times New Roman" w:hAnsi="Times New Roman" w:cs="Times New Roman"/>
          <w:sz w:val="24"/>
          <w:szCs w:val="24"/>
          <w:lang w:eastAsia="hr-HR"/>
        </w:rPr>
        <w:t>izvedbi. Pružit će o</w:t>
      </w:r>
      <w:r w:rsidR="007735E7" w:rsidRPr="001C512D">
        <w:rPr>
          <w:rFonts w:ascii="Times New Roman" w:eastAsia="Times New Roman" w:hAnsi="Times New Roman" w:cs="Times New Roman"/>
          <w:sz w:val="24"/>
          <w:szCs w:val="24"/>
          <w:lang w:eastAsia="hr-HR"/>
        </w:rPr>
        <w:t>snovne informacije o najvažnijim</w:t>
      </w:r>
      <w:r w:rsidR="0024207B" w:rsidRPr="001C512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7735E7" w:rsidRPr="001C512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dramskim i </w:t>
      </w:r>
      <w:r w:rsidR="0024207B" w:rsidRPr="001C512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izvedbenim vrstama </w:t>
      </w:r>
      <w:r w:rsidR="001C512D" w:rsidRPr="001C512D">
        <w:rPr>
          <w:rFonts w:ascii="Times New Roman" w:eastAsia="Times New Roman" w:hAnsi="Times New Roman" w:cs="Times New Roman"/>
          <w:sz w:val="24"/>
          <w:szCs w:val="24"/>
          <w:lang w:eastAsia="hr-HR"/>
        </w:rPr>
        <w:t>pod utjecajem religijske i/ili svjetovne kulture</w:t>
      </w:r>
      <w:r w:rsidR="007735E7" w:rsidRPr="001C512D">
        <w:rPr>
          <w:rFonts w:ascii="Times New Roman" w:eastAsia="Times New Roman" w:hAnsi="Times New Roman" w:cs="Times New Roman"/>
          <w:sz w:val="24"/>
          <w:szCs w:val="24"/>
          <w:lang w:eastAsia="hr-HR"/>
        </w:rPr>
        <w:t>, njihovim razlikovnim značajkama</w:t>
      </w:r>
      <w:r w:rsidR="00C549CA" w:rsidRPr="001C512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te posebnostima</w:t>
      </w:r>
      <w:r w:rsidR="007735E7" w:rsidRPr="001C512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902D7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produkcije i recepcije, poput </w:t>
      </w:r>
      <w:r w:rsidR="007735E7" w:rsidRPr="001C512D">
        <w:rPr>
          <w:rFonts w:ascii="Times New Roman" w:eastAsia="Times New Roman" w:hAnsi="Times New Roman" w:cs="Times New Roman"/>
          <w:sz w:val="24"/>
          <w:szCs w:val="24"/>
          <w:lang w:eastAsia="hr-HR"/>
        </w:rPr>
        <w:t>uprizorenja</w:t>
      </w:r>
      <w:r w:rsidR="0024207B" w:rsidRPr="001C512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mjestima druge primarne namjene. Povijesna saznanja povezat će se sa suvremenim obnovama </w:t>
      </w:r>
      <w:r w:rsidR="007735E7" w:rsidRPr="001C512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srednjovjekovnih izvedbi kao i </w:t>
      </w:r>
      <w:r w:rsidR="00C549CA" w:rsidRPr="001C512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njihovim </w:t>
      </w:r>
      <w:proofErr w:type="spellStart"/>
      <w:r w:rsidR="007735E7" w:rsidRPr="001C512D">
        <w:rPr>
          <w:rFonts w:ascii="Times New Roman" w:eastAsia="Times New Roman" w:hAnsi="Times New Roman" w:cs="Times New Roman"/>
          <w:sz w:val="24"/>
          <w:szCs w:val="24"/>
          <w:lang w:eastAsia="hr-HR"/>
        </w:rPr>
        <w:t>obuhvatnijim</w:t>
      </w:r>
      <w:proofErr w:type="spellEnd"/>
      <w:r w:rsidR="007735E7" w:rsidRPr="001C512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utjecajima na kazalište 20. i 21. stoljeća na razini sadržaja, žanra, prostornih odnosa i očekivane recepcije. </w:t>
      </w:r>
      <w:r w:rsidR="0024207B" w:rsidRPr="001C512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Pojedini će primjeri biti predočeni i </w:t>
      </w:r>
      <w:r w:rsidR="00C549CA" w:rsidRPr="001C512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analizirani </w:t>
      </w:r>
      <w:r w:rsidR="0024207B" w:rsidRPr="001C512D">
        <w:rPr>
          <w:rFonts w:ascii="Times New Roman" w:eastAsia="Times New Roman" w:hAnsi="Times New Roman" w:cs="Times New Roman"/>
          <w:sz w:val="24"/>
          <w:szCs w:val="24"/>
          <w:lang w:eastAsia="hr-HR"/>
        </w:rPr>
        <w:t>kroz dostupne snimke kazališnih predstava.</w:t>
      </w:r>
    </w:p>
    <w:p w:rsidR="00F645E0" w:rsidRPr="00F645E0" w:rsidRDefault="00F645E0" w:rsidP="00723A0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645E0" w:rsidRPr="00F645E0" w:rsidRDefault="00F645E0" w:rsidP="00723A0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645E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Studentske obveze </w:t>
      </w:r>
    </w:p>
    <w:p w:rsidR="00F645E0" w:rsidRPr="00F645E0" w:rsidRDefault="00F645E0" w:rsidP="00723A0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:rsidR="00F645E0" w:rsidRPr="00F645E0" w:rsidRDefault="00F645E0" w:rsidP="00723A0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645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Najviše 3 izostanka od 15 termina (obavezna 80% prisutnost na nastavi), aktivnost na nastavi, redovito izvršavanje obveza (čitanje zadane literature), izrada i izlaganje referata. Usmeni ispit na kraju semestra. </w:t>
      </w:r>
    </w:p>
    <w:p w:rsidR="00F645E0" w:rsidRPr="00F645E0" w:rsidRDefault="00F645E0" w:rsidP="00723A0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:rsidR="00F645E0" w:rsidRPr="00F645E0" w:rsidRDefault="00F645E0" w:rsidP="00723A0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645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Raspored rada: </w:t>
      </w:r>
    </w:p>
    <w:p w:rsidR="00F645E0" w:rsidRPr="00F645E0" w:rsidRDefault="00F645E0" w:rsidP="00723A0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645E0" w:rsidRPr="00F645E0" w:rsidRDefault="00F645E0" w:rsidP="00723A0B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645E0">
        <w:rPr>
          <w:rFonts w:ascii="Times New Roman" w:eastAsia="Times New Roman" w:hAnsi="Times New Roman" w:cs="Times New Roman"/>
          <w:sz w:val="24"/>
          <w:szCs w:val="24"/>
          <w:lang w:eastAsia="hr-HR"/>
        </w:rPr>
        <w:t>Uvodno konstituiranje kolegija</w:t>
      </w:r>
    </w:p>
    <w:p w:rsidR="001C512D" w:rsidRPr="00A02067" w:rsidRDefault="00A02067" w:rsidP="00723A0B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Srednjovjekovno kazalište u svome okruženju </w:t>
      </w:r>
      <w:r w:rsidR="001C512D" w:rsidRPr="00A0206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C549CA" w:rsidRPr="00A0206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902D77" w:rsidRPr="00A0206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902D77" w:rsidRDefault="00902D77" w:rsidP="00723A0B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Od antike do liturgijske drame </w:t>
      </w:r>
      <w:r w:rsidR="00F645E0" w:rsidRPr="001C512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093B3F" w:rsidRDefault="00093B3F" w:rsidP="00723A0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093B3F">
        <w:rPr>
          <w:rFonts w:ascii="Times New Roman" w:eastAsia="Times New Roman" w:hAnsi="Times New Roman" w:cs="Times New Roman"/>
          <w:sz w:val="24"/>
          <w:szCs w:val="24"/>
          <w:lang w:eastAsia="hr-HR"/>
        </w:rPr>
        <w:t>Fischer</w:t>
      </w:r>
      <w:proofErr w:type="spellEnd"/>
      <w:r w:rsidRPr="00093B3F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proofErr w:type="spellStart"/>
      <w:r w:rsidRPr="00093B3F">
        <w:rPr>
          <w:rFonts w:ascii="Times New Roman" w:eastAsia="Times New Roman" w:hAnsi="Times New Roman" w:cs="Times New Roman"/>
          <w:sz w:val="24"/>
          <w:szCs w:val="24"/>
          <w:lang w:eastAsia="hr-HR"/>
        </w:rPr>
        <w:t>Lichte</w:t>
      </w:r>
      <w:proofErr w:type="spellEnd"/>
      <w:r w:rsidRPr="00093B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Erika. 2010. </w:t>
      </w:r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Povijest drame: razdoblja identiteta u kazalištu od antike do današnjice. Sv. 1, Od antike do njemačke klasike</w:t>
      </w:r>
      <w:r w:rsidRPr="00093B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Zagreb: </w:t>
      </w:r>
      <w:proofErr w:type="spellStart"/>
      <w:r w:rsidRPr="00093B3F">
        <w:rPr>
          <w:rFonts w:ascii="Times New Roman" w:eastAsia="Times New Roman" w:hAnsi="Times New Roman" w:cs="Times New Roman"/>
          <w:sz w:val="24"/>
          <w:szCs w:val="24"/>
          <w:lang w:eastAsia="hr-HR"/>
        </w:rPr>
        <w:t>Disput</w:t>
      </w:r>
      <w:proofErr w:type="spellEnd"/>
      <w:r w:rsidRPr="00093B3F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093B3F" w:rsidRDefault="00093B3F" w:rsidP="00723A0B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93B3F" w:rsidRPr="00093B3F" w:rsidRDefault="001C512D" w:rsidP="00723A0B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C512D">
        <w:rPr>
          <w:rFonts w:ascii="Times New Roman" w:hAnsi="Times New Roman" w:cs="Times New Roman"/>
          <w:sz w:val="24"/>
          <w:szCs w:val="24"/>
        </w:rPr>
        <w:lastRenderedPageBreak/>
        <w:t xml:space="preserve">Izvan kazališta: </w:t>
      </w:r>
      <w:r w:rsidR="00A02067">
        <w:rPr>
          <w:rFonts w:ascii="Times New Roman" w:hAnsi="Times New Roman" w:cs="Times New Roman"/>
          <w:sz w:val="24"/>
          <w:szCs w:val="24"/>
        </w:rPr>
        <w:t>srednjovjekovne pozornice</w:t>
      </w:r>
    </w:p>
    <w:p w:rsidR="00093B3F" w:rsidRDefault="00093B3F" w:rsidP="00723A0B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93B3F">
        <w:rPr>
          <w:rFonts w:ascii="Times New Roman" w:hAnsi="Times New Roman" w:cs="Times New Roman"/>
          <w:sz w:val="24"/>
          <w:szCs w:val="24"/>
        </w:rPr>
        <w:t xml:space="preserve">Batušić, Nikola. 1985. „Struktura srednjovjekovne pozornice“. </w:t>
      </w:r>
      <w:r w:rsidRPr="00907F72">
        <w:rPr>
          <w:rFonts w:ascii="Times New Roman" w:hAnsi="Times New Roman" w:cs="Times New Roman"/>
          <w:i/>
          <w:sz w:val="24"/>
          <w:szCs w:val="24"/>
        </w:rPr>
        <w:t>Dani Hvarskoga kazališta. Građa i rasprave o hrvatskoj književnosti i kazalištu:  Srednjovjekovna i folklorna drama i kazalište</w:t>
      </w:r>
      <w:r w:rsidRPr="00093B3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93B3F">
        <w:rPr>
          <w:rFonts w:ascii="Times New Roman" w:hAnsi="Times New Roman" w:cs="Times New Roman"/>
          <w:sz w:val="24"/>
          <w:szCs w:val="24"/>
        </w:rPr>
        <w:t>Ur</w:t>
      </w:r>
      <w:proofErr w:type="spellEnd"/>
      <w:r w:rsidRPr="00093B3F">
        <w:rPr>
          <w:rFonts w:ascii="Times New Roman" w:hAnsi="Times New Roman" w:cs="Times New Roman"/>
          <w:sz w:val="24"/>
          <w:szCs w:val="24"/>
        </w:rPr>
        <w:t xml:space="preserve">. Marko </w:t>
      </w:r>
      <w:proofErr w:type="spellStart"/>
      <w:r w:rsidRPr="00093B3F">
        <w:rPr>
          <w:rFonts w:ascii="Times New Roman" w:hAnsi="Times New Roman" w:cs="Times New Roman"/>
          <w:sz w:val="24"/>
          <w:szCs w:val="24"/>
        </w:rPr>
        <w:t>Fotez</w:t>
      </w:r>
      <w:proofErr w:type="spellEnd"/>
      <w:r w:rsidRPr="00093B3F">
        <w:rPr>
          <w:rFonts w:ascii="Times New Roman" w:hAnsi="Times New Roman" w:cs="Times New Roman"/>
          <w:sz w:val="24"/>
          <w:szCs w:val="24"/>
        </w:rPr>
        <w:t xml:space="preserve"> et. al. HAZU – Književni krug Split: Zagreb – Split. 2/1: 415-425</w:t>
      </w:r>
    </w:p>
    <w:p w:rsidR="001C512D" w:rsidRPr="001C512D" w:rsidRDefault="00A02067" w:rsidP="00723A0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512D" w:rsidRPr="001C51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2067" w:rsidRDefault="00A02067" w:rsidP="00723A0B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Produkcija i recepcija I </w:t>
      </w:r>
    </w:p>
    <w:p w:rsidR="00093B3F" w:rsidRDefault="00723A0B" w:rsidP="00723A0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Tideman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Viljem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William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Tydeman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).</w:t>
      </w:r>
      <w:r w:rsidRPr="00723A0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1988. „Sredstva i </w:t>
      </w:r>
      <w:proofErr w:type="spellStart"/>
      <w:r w:rsidRPr="00723A0B">
        <w:rPr>
          <w:rFonts w:ascii="Times New Roman" w:eastAsia="Times New Roman" w:hAnsi="Times New Roman" w:cs="Times New Roman"/>
          <w:sz w:val="24"/>
          <w:szCs w:val="24"/>
          <w:lang w:eastAsia="hr-HR"/>
        </w:rPr>
        <w:t>dejstva</w:t>
      </w:r>
      <w:proofErr w:type="spellEnd"/>
      <w:r w:rsidRPr="00723A0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“ u: Dragan Klaić. </w:t>
      </w:r>
      <w:proofErr w:type="spellStart"/>
      <w:r w:rsidRPr="00723A0B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Pozorište</w:t>
      </w:r>
      <w:proofErr w:type="spellEnd"/>
      <w:r w:rsidRPr="00723A0B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i drame srednjeg </w:t>
      </w:r>
      <w:proofErr w:type="spellStart"/>
      <w:r w:rsidRPr="00723A0B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veka</w:t>
      </w:r>
      <w:proofErr w:type="spellEnd"/>
      <w:r w:rsidRPr="00723A0B">
        <w:rPr>
          <w:rFonts w:ascii="Times New Roman" w:eastAsia="Times New Roman" w:hAnsi="Times New Roman" w:cs="Times New Roman"/>
          <w:sz w:val="24"/>
          <w:szCs w:val="24"/>
          <w:lang w:eastAsia="hr-HR"/>
        </w:rPr>
        <w:t>. Novi Sad: Književna zajednica Novog Sada. Str. 322-344.</w:t>
      </w:r>
    </w:p>
    <w:p w:rsidR="00093B3F" w:rsidRDefault="00093B3F" w:rsidP="00723A0B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02067" w:rsidRDefault="00A02067" w:rsidP="00723A0B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Produkcija i recepcija II</w:t>
      </w:r>
    </w:p>
    <w:p w:rsidR="00093B3F" w:rsidRDefault="00093B3F" w:rsidP="00723A0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093B3F">
        <w:rPr>
          <w:rFonts w:ascii="Times New Roman" w:eastAsia="Times New Roman" w:hAnsi="Times New Roman" w:cs="Times New Roman"/>
          <w:sz w:val="24"/>
          <w:szCs w:val="24"/>
          <w:lang w:eastAsia="hr-HR"/>
        </w:rPr>
        <w:t>Gistav</w:t>
      </w:r>
      <w:proofErr w:type="spellEnd"/>
      <w:r w:rsidRPr="00093B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93B3F">
        <w:rPr>
          <w:rFonts w:ascii="Times New Roman" w:eastAsia="Times New Roman" w:hAnsi="Times New Roman" w:cs="Times New Roman"/>
          <w:sz w:val="24"/>
          <w:szCs w:val="24"/>
          <w:lang w:eastAsia="hr-HR"/>
        </w:rPr>
        <w:t>Koen</w:t>
      </w:r>
      <w:proofErr w:type="spellEnd"/>
      <w:r w:rsidRPr="00093B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(Gustave Cohen). 1988. „</w:t>
      </w:r>
      <w:proofErr w:type="spellStart"/>
      <w:r w:rsidRPr="00093B3F">
        <w:rPr>
          <w:rFonts w:ascii="Times New Roman" w:eastAsia="Times New Roman" w:hAnsi="Times New Roman" w:cs="Times New Roman"/>
          <w:sz w:val="24"/>
          <w:szCs w:val="24"/>
          <w:lang w:eastAsia="hr-HR"/>
        </w:rPr>
        <w:t>Srednjovekovni</w:t>
      </w:r>
      <w:proofErr w:type="spellEnd"/>
      <w:r w:rsidRPr="00093B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gledaoci“ u: Dragan Klaić. </w:t>
      </w:r>
      <w:proofErr w:type="spellStart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Pozorište</w:t>
      </w:r>
      <w:proofErr w:type="spellEnd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i drame srednjeg </w:t>
      </w:r>
      <w:proofErr w:type="spellStart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veka</w:t>
      </w:r>
      <w:proofErr w:type="spellEnd"/>
      <w:r w:rsidRPr="00093B3F">
        <w:rPr>
          <w:rFonts w:ascii="Times New Roman" w:eastAsia="Times New Roman" w:hAnsi="Times New Roman" w:cs="Times New Roman"/>
          <w:sz w:val="24"/>
          <w:szCs w:val="24"/>
          <w:lang w:eastAsia="hr-HR"/>
        </w:rPr>
        <w:t>. Novi Sad: Književna zajednica Novog Sada. Str. 404-424</w:t>
      </w:r>
    </w:p>
    <w:p w:rsidR="00093B3F" w:rsidRDefault="00093B3F" w:rsidP="00723A0B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645E0" w:rsidRDefault="001C512D" w:rsidP="00723A0B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obredu: </w:t>
      </w:r>
      <w:r w:rsidR="00DA7745">
        <w:rPr>
          <w:rFonts w:ascii="Times New Roman" w:eastAsia="Times New Roman" w:hAnsi="Times New Roman" w:cs="Times New Roman"/>
          <w:sz w:val="24"/>
          <w:szCs w:val="24"/>
          <w:lang w:eastAsia="hr-HR"/>
        </w:rPr>
        <w:t>liturgijsk</w:t>
      </w:r>
      <w:r w:rsidR="00A02067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="00DA774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dram</w:t>
      </w:r>
      <w:r w:rsidR="00A02067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</w:p>
    <w:p w:rsidR="002B692D" w:rsidRPr="002B692D" w:rsidRDefault="002B692D" w:rsidP="00723A0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B692D">
        <w:rPr>
          <w:rFonts w:ascii="Times New Roman" w:eastAsia="Times New Roman" w:hAnsi="Times New Roman" w:cs="Times New Roman"/>
          <w:sz w:val="24"/>
          <w:szCs w:val="24"/>
          <w:lang w:eastAsia="hr-HR"/>
        </w:rPr>
        <w:t>Batušić, Nikola. 1978. Povijest hrvatskoga kazališta. Zagreb: Školska knjiga. Str. 1-6.</w:t>
      </w:r>
    </w:p>
    <w:p w:rsidR="00093B3F" w:rsidRDefault="00093B3F" w:rsidP="00723A0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093B3F">
        <w:rPr>
          <w:rFonts w:ascii="Times New Roman" w:eastAsia="Times New Roman" w:hAnsi="Times New Roman" w:cs="Times New Roman"/>
          <w:sz w:val="24"/>
          <w:szCs w:val="24"/>
          <w:lang w:eastAsia="hr-HR"/>
        </w:rPr>
        <w:t>Etelvold</w:t>
      </w:r>
      <w:proofErr w:type="spellEnd"/>
      <w:r w:rsidRPr="00093B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</w:t>
      </w:r>
      <w:proofErr w:type="spellStart"/>
      <w:r w:rsidRPr="00093B3F">
        <w:rPr>
          <w:rFonts w:ascii="Times New Roman" w:eastAsia="Times New Roman" w:hAnsi="Times New Roman" w:cs="Times New Roman"/>
          <w:sz w:val="24"/>
          <w:szCs w:val="24"/>
          <w:lang w:eastAsia="hr-HR"/>
        </w:rPr>
        <w:t>Vinčestera</w:t>
      </w:r>
      <w:proofErr w:type="spellEnd"/>
      <w:r w:rsidRPr="00093B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</w:t>
      </w:r>
      <w:proofErr w:type="spellStart"/>
      <w:r w:rsidRPr="00093B3F">
        <w:rPr>
          <w:rFonts w:ascii="Times New Roman" w:eastAsia="Times New Roman" w:hAnsi="Times New Roman" w:cs="Times New Roman"/>
          <w:sz w:val="24"/>
          <w:szCs w:val="24"/>
          <w:lang w:eastAsia="hr-HR"/>
        </w:rPr>
        <w:t>Æthelwold</w:t>
      </w:r>
      <w:proofErr w:type="spellEnd"/>
      <w:r w:rsidRPr="00093B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93B3F">
        <w:rPr>
          <w:rFonts w:ascii="Times New Roman" w:eastAsia="Times New Roman" w:hAnsi="Times New Roman" w:cs="Times New Roman"/>
          <w:sz w:val="24"/>
          <w:szCs w:val="24"/>
          <w:lang w:eastAsia="hr-HR"/>
        </w:rPr>
        <w:t>of</w:t>
      </w:r>
      <w:proofErr w:type="spellEnd"/>
      <w:r w:rsidRPr="00093B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093B3F">
        <w:rPr>
          <w:rFonts w:ascii="Times New Roman" w:eastAsia="Times New Roman" w:hAnsi="Times New Roman" w:cs="Times New Roman"/>
          <w:sz w:val="24"/>
          <w:szCs w:val="24"/>
          <w:lang w:eastAsia="hr-HR"/>
        </w:rPr>
        <w:t>Winchester</w:t>
      </w:r>
      <w:proofErr w:type="spellEnd"/>
      <w:r w:rsidRPr="00093B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). 1988. „Izvođenje uskršnjeg tropa“ u: Dragan Klaić. </w:t>
      </w:r>
      <w:proofErr w:type="spellStart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Pozorište</w:t>
      </w:r>
      <w:proofErr w:type="spellEnd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i drame srednjeg </w:t>
      </w:r>
      <w:proofErr w:type="spellStart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veka</w:t>
      </w:r>
      <w:proofErr w:type="spellEnd"/>
      <w:r w:rsidRPr="00093B3F">
        <w:rPr>
          <w:rFonts w:ascii="Times New Roman" w:eastAsia="Times New Roman" w:hAnsi="Times New Roman" w:cs="Times New Roman"/>
          <w:sz w:val="24"/>
          <w:szCs w:val="24"/>
          <w:lang w:eastAsia="hr-HR"/>
        </w:rPr>
        <w:t>. Novi Sad: Književna zajednica Novog Sada. Str. 467</w:t>
      </w:r>
    </w:p>
    <w:p w:rsidR="00093B3F" w:rsidRPr="00F645E0" w:rsidRDefault="00093B3F" w:rsidP="00723A0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645E0" w:rsidRDefault="00A02067" w:rsidP="00723A0B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Mirakul</w:t>
      </w:r>
      <w:r w:rsidR="00F645E0" w:rsidRPr="00F645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093B3F" w:rsidRPr="00F645E0" w:rsidRDefault="00093B3F" w:rsidP="00723A0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093B3F">
        <w:rPr>
          <w:rFonts w:ascii="Times New Roman" w:eastAsia="Times New Roman" w:hAnsi="Times New Roman" w:cs="Times New Roman"/>
          <w:sz w:val="24"/>
          <w:szCs w:val="24"/>
          <w:lang w:eastAsia="hr-HR"/>
        </w:rPr>
        <w:t>Fališevac</w:t>
      </w:r>
      <w:proofErr w:type="spellEnd"/>
      <w:r w:rsidRPr="00093B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Dunja. 1985. „Struktura i funkcija hrvatskih crkvenih prikazanja“. </w:t>
      </w:r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Dani Hvarskoga kazališta. Građa i rasprave o hrvatskoj književnosti i kazalištu:  Srednjovjekovna i folklorna drama i kazalište</w:t>
      </w:r>
      <w:r w:rsidRPr="00093B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proofErr w:type="spellStart"/>
      <w:r w:rsidRPr="00093B3F">
        <w:rPr>
          <w:rFonts w:ascii="Times New Roman" w:eastAsia="Times New Roman" w:hAnsi="Times New Roman" w:cs="Times New Roman"/>
          <w:sz w:val="24"/>
          <w:szCs w:val="24"/>
          <w:lang w:eastAsia="hr-HR"/>
        </w:rPr>
        <w:t>Ur</w:t>
      </w:r>
      <w:proofErr w:type="spellEnd"/>
      <w:r w:rsidRPr="00093B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Marko </w:t>
      </w:r>
      <w:proofErr w:type="spellStart"/>
      <w:r w:rsidRPr="00093B3F">
        <w:rPr>
          <w:rFonts w:ascii="Times New Roman" w:eastAsia="Times New Roman" w:hAnsi="Times New Roman" w:cs="Times New Roman"/>
          <w:sz w:val="24"/>
          <w:szCs w:val="24"/>
          <w:lang w:eastAsia="hr-HR"/>
        </w:rPr>
        <w:t>Fotez</w:t>
      </w:r>
      <w:proofErr w:type="spellEnd"/>
      <w:r w:rsidRPr="00093B3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et. al. HAZU – Književni krug Split: Zagreb – Split. 2/1: 332-347</w:t>
      </w:r>
    </w:p>
    <w:p w:rsidR="00093B3F" w:rsidRDefault="00093B3F" w:rsidP="00723A0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02067" w:rsidRDefault="00A02067" w:rsidP="00723A0B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93B3F">
        <w:rPr>
          <w:rFonts w:ascii="Times New Roman" w:eastAsia="Times New Roman" w:hAnsi="Times New Roman" w:cs="Times New Roman"/>
          <w:sz w:val="24"/>
          <w:szCs w:val="24"/>
          <w:lang w:eastAsia="hr-HR"/>
        </w:rPr>
        <w:t>Moralitet</w:t>
      </w:r>
    </w:p>
    <w:p w:rsidR="00907F72" w:rsidRDefault="00907F72" w:rsidP="00907F72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King, Pamela M. 2001. „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Morality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plays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“ u </w:t>
      </w:r>
      <w:proofErr w:type="spellStart"/>
      <w:r w:rsidRPr="00907F72">
        <w:rPr>
          <w:rFonts w:ascii="Times New Roman" w:eastAsia="Times New Roman" w:hAnsi="Times New Roman" w:cs="Times New Roman"/>
          <w:sz w:val="24"/>
          <w:szCs w:val="24"/>
          <w:lang w:eastAsia="hr-HR"/>
        </w:rPr>
        <w:t>Beadle</w:t>
      </w:r>
      <w:proofErr w:type="spellEnd"/>
      <w:r w:rsidRPr="00907F7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Richard, </w:t>
      </w:r>
      <w:proofErr w:type="spellStart"/>
      <w:r w:rsidRPr="00907F72">
        <w:rPr>
          <w:rFonts w:ascii="Times New Roman" w:eastAsia="Times New Roman" w:hAnsi="Times New Roman" w:cs="Times New Roman"/>
          <w:sz w:val="24"/>
          <w:szCs w:val="24"/>
          <w:lang w:eastAsia="hr-HR"/>
        </w:rPr>
        <w:t>ur</w:t>
      </w:r>
      <w:proofErr w:type="spellEnd"/>
      <w:r w:rsidRPr="00907F7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2001. </w:t>
      </w:r>
      <w:proofErr w:type="spellStart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The</w:t>
      </w:r>
      <w:proofErr w:type="spellEnd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proofErr w:type="spellStart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Cambridge</w:t>
      </w:r>
      <w:proofErr w:type="spellEnd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proofErr w:type="spellStart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Companion</w:t>
      </w:r>
      <w:proofErr w:type="spellEnd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to </w:t>
      </w:r>
      <w:proofErr w:type="spellStart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Medieval</w:t>
      </w:r>
      <w:proofErr w:type="spellEnd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proofErr w:type="spellStart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English</w:t>
      </w:r>
      <w:proofErr w:type="spellEnd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proofErr w:type="spellStart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Theatre</w:t>
      </w:r>
      <w:proofErr w:type="spellEnd"/>
      <w:r w:rsidRPr="00907F7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proofErr w:type="spellStart"/>
      <w:r w:rsidRPr="00907F72">
        <w:rPr>
          <w:rFonts w:ascii="Times New Roman" w:eastAsia="Times New Roman" w:hAnsi="Times New Roman" w:cs="Times New Roman"/>
          <w:sz w:val="24"/>
          <w:szCs w:val="24"/>
          <w:lang w:eastAsia="hr-HR"/>
        </w:rPr>
        <w:t>Cambridge</w:t>
      </w:r>
      <w:proofErr w:type="spellEnd"/>
      <w:r w:rsidRPr="00907F7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New York, </w:t>
      </w:r>
      <w:proofErr w:type="spellStart"/>
      <w:r w:rsidRPr="00907F72">
        <w:rPr>
          <w:rFonts w:ascii="Times New Roman" w:eastAsia="Times New Roman" w:hAnsi="Times New Roman" w:cs="Times New Roman"/>
          <w:sz w:val="24"/>
          <w:szCs w:val="24"/>
          <w:lang w:eastAsia="hr-HR"/>
        </w:rPr>
        <w:t>Oakleigh</w:t>
      </w:r>
      <w:proofErr w:type="spellEnd"/>
      <w:r w:rsidRPr="00907F7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Madrid, Cape Town: </w:t>
      </w:r>
      <w:proofErr w:type="spellStart"/>
      <w:r w:rsidRPr="00907F72">
        <w:rPr>
          <w:rFonts w:ascii="Times New Roman" w:eastAsia="Times New Roman" w:hAnsi="Times New Roman" w:cs="Times New Roman"/>
          <w:sz w:val="24"/>
          <w:szCs w:val="24"/>
          <w:lang w:eastAsia="hr-HR"/>
        </w:rPr>
        <w:t>Cambridge</w:t>
      </w:r>
      <w:proofErr w:type="spellEnd"/>
      <w:r w:rsidRPr="00907F7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07F72">
        <w:rPr>
          <w:rFonts w:ascii="Times New Roman" w:eastAsia="Times New Roman" w:hAnsi="Times New Roman" w:cs="Times New Roman"/>
          <w:sz w:val="24"/>
          <w:szCs w:val="24"/>
          <w:lang w:eastAsia="hr-HR"/>
        </w:rPr>
        <w:t>University</w:t>
      </w:r>
      <w:proofErr w:type="spellEnd"/>
      <w:r w:rsidRPr="00907F7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07F72">
        <w:rPr>
          <w:rFonts w:ascii="Times New Roman" w:eastAsia="Times New Roman" w:hAnsi="Times New Roman" w:cs="Times New Roman"/>
          <w:sz w:val="24"/>
          <w:szCs w:val="24"/>
          <w:lang w:eastAsia="hr-HR"/>
        </w:rPr>
        <w:t>Press</w:t>
      </w:r>
      <w:proofErr w:type="spellEnd"/>
      <w:r w:rsidRPr="00907F72">
        <w:rPr>
          <w:rFonts w:ascii="Times New Roman" w:eastAsia="Times New Roman" w:hAnsi="Times New Roman" w:cs="Times New Roman"/>
          <w:sz w:val="24"/>
          <w:szCs w:val="24"/>
          <w:lang w:eastAsia="hr-HR"/>
        </w:rPr>
        <w:t>. str.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240-264.</w:t>
      </w:r>
    </w:p>
    <w:p w:rsidR="00907F72" w:rsidRDefault="00907F72" w:rsidP="00907F72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02067" w:rsidRDefault="00A02067" w:rsidP="00723A0B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Misterij </w:t>
      </w:r>
    </w:p>
    <w:p w:rsidR="00907F72" w:rsidRDefault="00907F72" w:rsidP="00907F72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Beadle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Richard. 2002. „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York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Cycle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“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Beadle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Richard,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2001. </w:t>
      </w:r>
      <w:proofErr w:type="spellStart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The</w:t>
      </w:r>
      <w:proofErr w:type="spellEnd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proofErr w:type="spellStart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Cambridge</w:t>
      </w:r>
      <w:proofErr w:type="spellEnd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proofErr w:type="spellStart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Companion</w:t>
      </w:r>
      <w:proofErr w:type="spellEnd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to </w:t>
      </w:r>
      <w:proofErr w:type="spellStart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Medieval</w:t>
      </w:r>
      <w:proofErr w:type="spellEnd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proofErr w:type="spellStart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English</w:t>
      </w:r>
      <w:proofErr w:type="spellEnd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proofErr w:type="spellStart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Theatre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Cambridge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New York,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Oakleigh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Madrid, Cape Town: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Cambridge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University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str. 85-108. </w:t>
      </w:r>
    </w:p>
    <w:p w:rsidR="00907F72" w:rsidRPr="00A02067" w:rsidRDefault="00907F72" w:rsidP="00907F72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C512D" w:rsidRDefault="001C512D" w:rsidP="00723A0B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2067">
        <w:rPr>
          <w:rFonts w:ascii="Times New Roman" w:hAnsi="Times New Roman" w:cs="Times New Roman"/>
          <w:sz w:val="24"/>
          <w:szCs w:val="24"/>
        </w:rPr>
        <w:t>Farsa</w:t>
      </w:r>
    </w:p>
    <w:p w:rsidR="00723A0B" w:rsidRDefault="00723A0B" w:rsidP="00723A0B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3A0B">
        <w:rPr>
          <w:rFonts w:ascii="Times New Roman" w:hAnsi="Times New Roman" w:cs="Times New Roman"/>
          <w:sz w:val="24"/>
          <w:szCs w:val="24"/>
        </w:rPr>
        <w:t>Mandel</w:t>
      </w:r>
      <w:proofErr w:type="spellEnd"/>
      <w:r w:rsidRPr="00723A0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23A0B">
        <w:rPr>
          <w:rFonts w:ascii="Times New Roman" w:hAnsi="Times New Roman" w:cs="Times New Roman"/>
          <w:sz w:val="24"/>
          <w:szCs w:val="24"/>
        </w:rPr>
        <w:t>Oscar</w:t>
      </w:r>
      <w:proofErr w:type="spellEnd"/>
      <w:r w:rsidRPr="00723A0B">
        <w:rPr>
          <w:rFonts w:ascii="Times New Roman" w:hAnsi="Times New Roman" w:cs="Times New Roman"/>
          <w:sz w:val="24"/>
          <w:szCs w:val="24"/>
        </w:rPr>
        <w:t xml:space="preserve">. 1982. </w:t>
      </w:r>
      <w:proofErr w:type="spellStart"/>
      <w:r w:rsidRPr="00907F72">
        <w:rPr>
          <w:rFonts w:ascii="Times New Roman" w:hAnsi="Times New Roman" w:cs="Times New Roman"/>
          <w:i/>
          <w:sz w:val="24"/>
          <w:szCs w:val="24"/>
        </w:rPr>
        <w:t>Five</w:t>
      </w:r>
      <w:proofErr w:type="spellEnd"/>
      <w:r w:rsidRPr="00907F7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07F72">
        <w:rPr>
          <w:rFonts w:ascii="Times New Roman" w:hAnsi="Times New Roman" w:cs="Times New Roman"/>
          <w:i/>
          <w:sz w:val="24"/>
          <w:szCs w:val="24"/>
        </w:rPr>
        <w:t>Comedies</w:t>
      </w:r>
      <w:proofErr w:type="spellEnd"/>
      <w:r w:rsidRPr="00907F7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07F72">
        <w:rPr>
          <w:rFonts w:ascii="Times New Roman" w:hAnsi="Times New Roman" w:cs="Times New Roman"/>
          <w:i/>
          <w:sz w:val="24"/>
          <w:szCs w:val="24"/>
        </w:rPr>
        <w:t>of</w:t>
      </w:r>
      <w:proofErr w:type="spellEnd"/>
      <w:r w:rsidRPr="00907F7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07F72">
        <w:rPr>
          <w:rFonts w:ascii="Times New Roman" w:hAnsi="Times New Roman" w:cs="Times New Roman"/>
          <w:i/>
          <w:sz w:val="24"/>
          <w:szCs w:val="24"/>
        </w:rPr>
        <w:t>Medieval</w:t>
      </w:r>
      <w:proofErr w:type="spellEnd"/>
      <w:r w:rsidRPr="00907F72">
        <w:rPr>
          <w:rFonts w:ascii="Times New Roman" w:hAnsi="Times New Roman" w:cs="Times New Roman"/>
          <w:i/>
          <w:sz w:val="24"/>
          <w:szCs w:val="24"/>
        </w:rPr>
        <w:t xml:space="preserve"> France</w:t>
      </w:r>
      <w:r w:rsidRPr="00723A0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23A0B">
        <w:rPr>
          <w:rFonts w:ascii="Times New Roman" w:hAnsi="Times New Roman" w:cs="Times New Roman"/>
          <w:sz w:val="24"/>
          <w:szCs w:val="24"/>
        </w:rPr>
        <w:t>Lanham</w:t>
      </w:r>
      <w:proofErr w:type="spellEnd"/>
      <w:r w:rsidRPr="00723A0B">
        <w:rPr>
          <w:rFonts w:ascii="Times New Roman" w:hAnsi="Times New Roman" w:cs="Times New Roman"/>
          <w:sz w:val="24"/>
          <w:szCs w:val="24"/>
        </w:rPr>
        <w:t xml:space="preserve"> i London: </w:t>
      </w:r>
      <w:proofErr w:type="spellStart"/>
      <w:r w:rsidRPr="00723A0B">
        <w:rPr>
          <w:rFonts w:ascii="Times New Roman" w:hAnsi="Times New Roman" w:cs="Times New Roman"/>
          <w:sz w:val="24"/>
          <w:szCs w:val="24"/>
        </w:rPr>
        <w:t>University</w:t>
      </w:r>
      <w:proofErr w:type="spellEnd"/>
      <w:r w:rsidRPr="00723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3A0B">
        <w:rPr>
          <w:rFonts w:ascii="Times New Roman" w:hAnsi="Times New Roman" w:cs="Times New Roman"/>
          <w:sz w:val="24"/>
          <w:szCs w:val="24"/>
        </w:rPr>
        <w:t>Press</w:t>
      </w:r>
      <w:proofErr w:type="spellEnd"/>
      <w:r w:rsidRPr="00723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3A0B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723A0B">
        <w:rPr>
          <w:rFonts w:ascii="Times New Roman" w:hAnsi="Times New Roman" w:cs="Times New Roman"/>
          <w:sz w:val="24"/>
          <w:szCs w:val="24"/>
        </w:rPr>
        <w:t xml:space="preserve"> America. Str. 11-33.</w:t>
      </w:r>
    </w:p>
    <w:p w:rsidR="00723A0B" w:rsidRPr="00A02067" w:rsidRDefault="00723A0B" w:rsidP="00723A0B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C512D" w:rsidRPr="00907F72" w:rsidRDefault="00A02067" w:rsidP="00723A0B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>Odjeci srednjovjekovnoga u hrvatskome kazalištu</w:t>
      </w:r>
    </w:p>
    <w:p w:rsidR="00907F72" w:rsidRPr="001C512D" w:rsidRDefault="00907F72" w:rsidP="00907F72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07F7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Car </w:t>
      </w:r>
      <w:proofErr w:type="spellStart"/>
      <w:r w:rsidRPr="00907F72">
        <w:rPr>
          <w:rFonts w:ascii="Times New Roman" w:eastAsia="Times New Roman" w:hAnsi="Times New Roman" w:cs="Times New Roman"/>
          <w:sz w:val="24"/>
          <w:szCs w:val="24"/>
          <w:lang w:eastAsia="hr-HR"/>
        </w:rPr>
        <w:t>Mihec</w:t>
      </w:r>
      <w:proofErr w:type="spellEnd"/>
      <w:r w:rsidRPr="00907F7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Adriana. 2003. </w:t>
      </w:r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Dnevnik triju žanrova</w:t>
      </w:r>
      <w:r w:rsidRPr="00907F72">
        <w:rPr>
          <w:rFonts w:ascii="Times New Roman" w:eastAsia="Times New Roman" w:hAnsi="Times New Roman" w:cs="Times New Roman"/>
          <w:sz w:val="24"/>
          <w:szCs w:val="24"/>
          <w:lang w:eastAsia="hr-HR"/>
        </w:rPr>
        <w:t>. Zagreb: HC: ITI</w:t>
      </w:r>
      <w:r w:rsidR="00217DA9">
        <w:rPr>
          <w:rFonts w:ascii="Times New Roman" w:eastAsia="Times New Roman" w:hAnsi="Times New Roman" w:cs="Times New Roman"/>
          <w:sz w:val="24"/>
          <w:szCs w:val="24"/>
          <w:lang w:eastAsia="hr-HR"/>
        </w:rPr>
        <w:t>. Str. 179-221.</w:t>
      </w:r>
    </w:p>
    <w:p w:rsidR="00907F72" w:rsidRPr="00907F72" w:rsidRDefault="00907F72" w:rsidP="00907F72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C512D" w:rsidRPr="00A02067" w:rsidRDefault="00A02067" w:rsidP="00723A0B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02067">
        <w:rPr>
          <w:rFonts w:ascii="Times New Roman" w:hAnsi="Times New Roman" w:cs="Times New Roman"/>
          <w:sz w:val="24"/>
          <w:szCs w:val="24"/>
        </w:rPr>
        <w:t xml:space="preserve">Odjeci srednjovjekovnoga kazališta na međunarodnoj sceni </w:t>
      </w:r>
    </w:p>
    <w:p w:rsidR="00F645E0" w:rsidRDefault="00F645E0" w:rsidP="00723A0B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645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A02067">
        <w:rPr>
          <w:rFonts w:ascii="Times New Roman" w:eastAsia="Times New Roman" w:hAnsi="Times New Roman" w:cs="Times New Roman"/>
          <w:sz w:val="24"/>
          <w:szCs w:val="24"/>
          <w:lang w:eastAsia="hr-HR"/>
        </w:rPr>
        <w:t>Studentska izlaganja i završna razmatranja</w:t>
      </w:r>
    </w:p>
    <w:p w:rsidR="004979FB" w:rsidRPr="00F645E0" w:rsidRDefault="00A02067" w:rsidP="00723A0B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Predrok</w:t>
      </w:r>
      <w:proofErr w:type="spellEnd"/>
    </w:p>
    <w:p w:rsidR="00F645E0" w:rsidRPr="00F645E0" w:rsidRDefault="00F645E0" w:rsidP="00723A0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645E0" w:rsidRPr="00F645E0" w:rsidRDefault="00F645E0" w:rsidP="00723A0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645E0" w:rsidRPr="00F645E0" w:rsidRDefault="00F645E0" w:rsidP="00723A0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645E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Literatura</w:t>
      </w:r>
    </w:p>
    <w:p w:rsidR="00F645E0" w:rsidRPr="00F645E0" w:rsidRDefault="00F645E0" w:rsidP="00723A0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B692D" w:rsidRDefault="002B692D" w:rsidP="00723A0B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Batušić, Nikola. 1978. </w:t>
      </w:r>
      <w:r w:rsidRPr="002B692D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Povijest hrvatskoga kazališta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Zagreb: Školska knjiga. </w:t>
      </w:r>
      <w:r w:rsidR="00723A0B">
        <w:rPr>
          <w:rFonts w:ascii="Times New Roman" w:eastAsia="Times New Roman" w:hAnsi="Times New Roman" w:cs="Times New Roman"/>
          <w:sz w:val="24"/>
          <w:szCs w:val="24"/>
          <w:lang w:eastAsia="hr-HR"/>
        </w:rPr>
        <w:t>Str. 1-25</w:t>
      </w:r>
    </w:p>
    <w:p w:rsidR="00907F72" w:rsidRDefault="00907F72" w:rsidP="00723A0B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Beadle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Richard,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2001. </w:t>
      </w:r>
      <w:proofErr w:type="spellStart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The</w:t>
      </w:r>
      <w:proofErr w:type="spellEnd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proofErr w:type="spellStart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Cambridge</w:t>
      </w:r>
      <w:proofErr w:type="spellEnd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proofErr w:type="spellStart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Companion</w:t>
      </w:r>
      <w:proofErr w:type="spellEnd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to </w:t>
      </w:r>
      <w:proofErr w:type="spellStart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Medieval</w:t>
      </w:r>
      <w:proofErr w:type="spellEnd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proofErr w:type="spellStart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English</w:t>
      </w:r>
      <w:proofErr w:type="spellEnd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proofErr w:type="spellStart"/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Theatre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Cambridge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New York,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Oakleigh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Madrid, Cape Town: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Cambridge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University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907F72" w:rsidRDefault="00907F72" w:rsidP="00723A0B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Car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Mihec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Adriana. 2003. </w:t>
      </w:r>
      <w:r w:rsidRPr="00907F72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Dnevnik triju žanrova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Zagreb: HC: ITI</w:t>
      </w:r>
      <w:r w:rsidR="00217DA9">
        <w:rPr>
          <w:rFonts w:ascii="Times New Roman" w:eastAsia="Times New Roman" w:hAnsi="Times New Roman" w:cs="Times New Roman"/>
          <w:sz w:val="24"/>
          <w:szCs w:val="24"/>
          <w:lang w:eastAsia="hr-HR"/>
        </w:rPr>
        <w:t>. Str. 179-221</w:t>
      </w:r>
    </w:p>
    <w:p w:rsidR="002B692D" w:rsidRDefault="00723A0B" w:rsidP="00723A0B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D</w:t>
      </w:r>
      <w:r w:rsidR="001B7F50" w:rsidRPr="004979FB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ani Hvarskog</w:t>
      </w:r>
      <w:r w:rsidR="001B7F50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a</w:t>
      </w:r>
      <w:r w:rsidR="001B7F50" w:rsidRPr="004979FB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kazališta. Građa i rasprave o hrvatskoj književnosti i kazalištu:  Srednjovjekovna i folklorna drama i kazalište</w:t>
      </w:r>
      <w:r w:rsidR="001B7F5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proofErr w:type="spellStart"/>
      <w:r w:rsidR="001B7F50">
        <w:rPr>
          <w:rFonts w:ascii="Times New Roman" w:eastAsia="Times New Roman" w:hAnsi="Times New Roman" w:cs="Times New Roman"/>
          <w:sz w:val="24"/>
          <w:szCs w:val="24"/>
          <w:lang w:eastAsia="hr-HR"/>
        </w:rPr>
        <w:t>Ur</w:t>
      </w:r>
      <w:proofErr w:type="spellEnd"/>
      <w:r w:rsidR="001B7F5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Marko </w:t>
      </w:r>
      <w:proofErr w:type="spellStart"/>
      <w:r w:rsidR="001B7F50">
        <w:rPr>
          <w:rFonts w:ascii="Times New Roman" w:eastAsia="Times New Roman" w:hAnsi="Times New Roman" w:cs="Times New Roman"/>
          <w:sz w:val="24"/>
          <w:szCs w:val="24"/>
          <w:lang w:eastAsia="hr-HR"/>
        </w:rPr>
        <w:t>Fotez</w:t>
      </w:r>
      <w:proofErr w:type="spellEnd"/>
      <w:r w:rsidR="001B7F5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et. al. HAZU – Književni krug Spl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it: Zagreb – Split. </w:t>
      </w:r>
    </w:p>
    <w:p w:rsidR="001B7F50" w:rsidRDefault="001B7F50" w:rsidP="00723A0B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1B7F50">
        <w:rPr>
          <w:rFonts w:ascii="Times New Roman" w:eastAsia="Times New Roman" w:hAnsi="Times New Roman" w:cs="Times New Roman"/>
          <w:sz w:val="24"/>
          <w:szCs w:val="24"/>
          <w:lang w:eastAsia="hr-HR"/>
        </w:rPr>
        <w:t>Fischer</w:t>
      </w:r>
      <w:proofErr w:type="spellEnd"/>
      <w:r w:rsidRPr="001B7F50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proofErr w:type="spellStart"/>
      <w:r w:rsidRPr="001B7F50">
        <w:rPr>
          <w:rFonts w:ascii="Times New Roman" w:eastAsia="Times New Roman" w:hAnsi="Times New Roman" w:cs="Times New Roman"/>
          <w:sz w:val="24"/>
          <w:szCs w:val="24"/>
          <w:lang w:eastAsia="hr-HR"/>
        </w:rPr>
        <w:t>Lichte</w:t>
      </w:r>
      <w:proofErr w:type="spellEnd"/>
      <w:r w:rsidRPr="001B7F50">
        <w:rPr>
          <w:rFonts w:ascii="Times New Roman" w:eastAsia="Times New Roman" w:hAnsi="Times New Roman" w:cs="Times New Roman"/>
          <w:sz w:val="24"/>
          <w:szCs w:val="24"/>
          <w:lang w:eastAsia="hr-HR"/>
        </w:rPr>
        <w:t>, Erika.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2010.</w:t>
      </w:r>
      <w:r w:rsidRPr="001B7F50">
        <w:t xml:space="preserve"> </w:t>
      </w:r>
      <w:r w:rsidRPr="001B7F50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Povijest drame: razdoblja identiteta u kazalištu od antike do današnjice. Sv. 1, Od antike do njemačke klasike.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Zagreb: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Disput</w:t>
      </w:r>
      <w:proofErr w:type="spellEnd"/>
      <w:r w:rsidR="00093B3F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1B7F50" w:rsidRDefault="00723A0B" w:rsidP="00723A0B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Klaić, </w:t>
      </w:r>
      <w:r w:rsidR="00DA7745">
        <w:rPr>
          <w:rFonts w:ascii="Times New Roman" w:eastAsia="Times New Roman" w:hAnsi="Times New Roman" w:cs="Times New Roman"/>
          <w:sz w:val="24"/>
          <w:szCs w:val="24"/>
          <w:lang w:eastAsia="hr-HR"/>
        </w:rPr>
        <w:t>Dragan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DA774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1988</w:t>
      </w:r>
      <w:r w:rsidR="00DA774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proofErr w:type="spellStart"/>
      <w:r w:rsidR="00DA7745" w:rsidRPr="00DA7745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Pozorište</w:t>
      </w:r>
      <w:proofErr w:type="spellEnd"/>
      <w:r w:rsidR="00DA7745" w:rsidRPr="00DA7745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i drame srednjeg </w:t>
      </w:r>
      <w:proofErr w:type="spellStart"/>
      <w:r w:rsidR="00DA7745" w:rsidRPr="00DA7745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veka</w:t>
      </w:r>
      <w:proofErr w:type="spellEnd"/>
      <w:r w:rsidR="00DA7745">
        <w:rPr>
          <w:rFonts w:ascii="Times New Roman" w:eastAsia="Times New Roman" w:hAnsi="Times New Roman" w:cs="Times New Roman"/>
          <w:sz w:val="24"/>
          <w:szCs w:val="24"/>
          <w:lang w:eastAsia="hr-HR"/>
        </w:rPr>
        <w:t>. Novi Sad: Književna za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jednica Novog Sada. </w:t>
      </w:r>
    </w:p>
    <w:p w:rsidR="00723A0B" w:rsidRDefault="00723A0B" w:rsidP="00723A0B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Mandel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Oscar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1982. </w:t>
      </w:r>
      <w:proofErr w:type="spellStart"/>
      <w:r w:rsidRPr="00723A0B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Five</w:t>
      </w:r>
      <w:proofErr w:type="spellEnd"/>
      <w:r w:rsidRPr="00723A0B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proofErr w:type="spellStart"/>
      <w:r w:rsidRPr="00723A0B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Comedies</w:t>
      </w:r>
      <w:proofErr w:type="spellEnd"/>
      <w:r w:rsidRPr="00723A0B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proofErr w:type="spellStart"/>
      <w:r w:rsidRPr="00723A0B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of</w:t>
      </w:r>
      <w:proofErr w:type="spellEnd"/>
      <w:r w:rsidRPr="00723A0B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proofErr w:type="spellStart"/>
      <w:r w:rsidRPr="00723A0B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Medieval</w:t>
      </w:r>
      <w:proofErr w:type="spellEnd"/>
      <w:r w:rsidRPr="00723A0B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France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Lanham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London: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Universi</w:t>
      </w:r>
      <w:r w:rsidR="00907F72">
        <w:rPr>
          <w:rFonts w:ascii="Times New Roman" w:eastAsia="Times New Roman" w:hAnsi="Times New Roman" w:cs="Times New Roman"/>
          <w:sz w:val="24"/>
          <w:szCs w:val="24"/>
          <w:lang w:eastAsia="hr-HR"/>
        </w:rPr>
        <w:t>ty</w:t>
      </w:r>
      <w:proofErr w:type="spellEnd"/>
      <w:r w:rsidR="00907F7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="00907F72">
        <w:rPr>
          <w:rFonts w:ascii="Times New Roman" w:eastAsia="Times New Roman" w:hAnsi="Times New Roman" w:cs="Times New Roman"/>
          <w:sz w:val="24"/>
          <w:szCs w:val="24"/>
          <w:lang w:eastAsia="hr-HR"/>
        </w:rPr>
        <w:t>Press</w:t>
      </w:r>
      <w:proofErr w:type="spellEnd"/>
      <w:r w:rsidR="00907F7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="00907F72">
        <w:rPr>
          <w:rFonts w:ascii="Times New Roman" w:eastAsia="Times New Roman" w:hAnsi="Times New Roman" w:cs="Times New Roman"/>
          <w:sz w:val="24"/>
          <w:szCs w:val="24"/>
          <w:lang w:eastAsia="hr-HR"/>
        </w:rPr>
        <w:t>of</w:t>
      </w:r>
      <w:proofErr w:type="spellEnd"/>
      <w:r w:rsidR="00907F7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America. </w:t>
      </w:r>
    </w:p>
    <w:p w:rsidR="00987258" w:rsidRPr="001C512D" w:rsidRDefault="00987258" w:rsidP="00723A0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</w:p>
    <w:bookmarkEnd w:id="0"/>
    <w:p w:rsidR="00987258" w:rsidRPr="001C512D" w:rsidRDefault="00987258" w:rsidP="00723A0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87258" w:rsidRPr="001C51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E7373"/>
    <w:multiLevelType w:val="hybridMultilevel"/>
    <w:tmpl w:val="3202DC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AE37C1"/>
    <w:multiLevelType w:val="hybridMultilevel"/>
    <w:tmpl w:val="7800F4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2B63A3"/>
    <w:multiLevelType w:val="hybridMultilevel"/>
    <w:tmpl w:val="5F52258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0E2"/>
    <w:rsid w:val="00093B3F"/>
    <w:rsid w:val="001B7F50"/>
    <w:rsid w:val="001C512D"/>
    <w:rsid w:val="00217DA9"/>
    <w:rsid w:val="0024207B"/>
    <w:rsid w:val="002B692D"/>
    <w:rsid w:val="002C4B02"/>
    <w:rsid w:val="00306F4C"/>
    <w:rsid w:val="003B60E2"/>
    <w:rsid w:val="004979FB"/>
    <w:rsid w:val="00551FDE"/>
    <w:rsid w:val="005C2B9A"/>
    <w:rsid w:val="006727E1"/>
    <w:rsid w:val="006D1F11"/>
    <w:rsid w:val="00723A0B"/>
    <w:rsid w:val="007735E7"/>
    <w:rsid w:val="008C6CC1"/>
    <w:rsid w:val="00902D77"/>
    <w:rsid w:val="00907F72"/>
    <w:rsid w:val="0096007B"/>
    <w:rsid w:val="00987258"/>
    <w:rsid w:val="009B4D89"/>
    <w:rsid w:val="00A02067"/>
    <w:rsid w:val="00A14AEA"/>
    <w:rsid w:val="00C549CA"/>
    <w:rsid w:val="00DA7745"/>
    <w:rsid w:val="00E21103"/>
    <w:rsid w:val="00E2722D"/>
    <w:rsid w:val="00ED43FA"/>
    <w:rsid w:val="00F64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60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60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680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14</cp:revision>
  <dcterms:created xsi:type="dcterms:W3CDTF">2018-01-27T08:57:00Z</dcterms:created>
  <dcterms:modified xsi:type="dcterms:W3CDTF">2020-03-27T12:06:00Z</dcterms:modified>
</cp:coreProperties>
</file>