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7" w:rsidRPr="00060D89" w:rsidRDefault="002A37B7" w:rsidP="002A37B7">
      <w:pPr>
        <w:ind w:left="-1620" w:right="-1768" w:hanging="180"/>
        <w:rPr>
          <w:rFonts w:ascii="Trebuchet MS" w:hAnsi="Trebuchet MS" w:cs="Tahoma"/>
          <w:color w:val="1F497D"/>
          <w:sz w:val="20"/>
        </w:rPr>
      </w:pPr>
      <w:r w:rsidRPr="00060D89">
        <w:rPr>
          <w:rFonts w:cs="Arial"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2.1pt;margin-top:-70.05pt;width:744.45pt;height:107.25pt;z-index:-251659264" filled="t">
            <v:fill color2="black" type="frame"/>
            <v:imagedata r:id="rId7" o:title=""/>
          </v:shape>
          <o:OLEObject Type="Embed" ProgID="Word.Picture.8" ShapeID="_x0000_s1026" DrawAspect="Content" ObjectID="_1461766854" r:id="rId8"/>
        </w:pict>
      </w:r>
    </w:p>
    <w:p w:rsidR="002A37B7" w:rsidRPr="00060D89" w:rsidRDefault="002A37B7" w:rsidP="002A37B7">
      <w:pPr>
        <w:rPr>
          <w:color w:val="1F497D"/>
        </w:rPr>
      </w:pPr>
    </w:p>
    <w:p w:rsidR="002A37B7" w:rsidRPr="00060D89" w:rsidRDefault="002A37B7" w:rsidP="002A37B7">
      <w:pPr>
        <w:rPr>
          <w:color w:val="1F497D"/>
        </w:rPr>
      </w:pPr>
    </w:p>
    <w:p w:rsidR="002A37B7" w:rsidRPr="00060D89" w:rsidRDefault="002A37B7" w:rsidP="002A37B7">
      <w:pPr>
        <w:rPr>
          <w:rFonts w:ascii="Arial" w:eastAsia="MS Mincho" w:hAnsi="Arial" w:cs="Arial"/>
          <w:b/>
          <w:bCs/>
          <w:color w:val="1F497D"/>
          <w:sz w:val="18"/>
          <w:szCs w:val="18"/>
          <w:lang w:eastAsia="it-IT"/>
        </w:rPr>
      </w:pPr>
    </w:p>
    <w:p w:rsidR="002A37B7" w:rsidRPr="00060D89" w:rsidRDefault="002A37B7" w:rsidP="002A37B7">
      <w:pPr>
        <w:rPr>
          <w:rFonts w:ascii="Arial" w:eastAsia="MS Mincho" w:hAnsi="Arial" w:cs="Arial"/>
          <w:b/>
          <w:bCs/>
          <w:color w:val="1F497D"/>
          <w:sz w:val="18"/>
          <w:szCs w:val="18"/>
          <w:lang w:eastAsia="it-IT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Kula Jankovića: spomenik kulture, pokretač održivog razvoja Ravnih kotara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u suradnji s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Odsjekom za etnologiju i kulturnu antropologiju Filozofskog fakulteta u Zagrebu i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Odjelom za etnologiju i kulturnu antropologiju Sveučilišta u Zadru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9008BA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9008BA">
        <w:rPr>
          <w:b/>
          <w:bCs/>
          <w:color w:val="1F497D"/>
          <w:sz w:val="23"/>
          <w:szCs w:val="23"/>
        </w:rPr>
        <w:t>Radionica o tradicijskoj kulturi Ravnih kotara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9008BA">
        <w:rPr>
          <w:b/>
          <w:bCs/>
          <w:color w:val="1F497D"/>
          <w:sz w:val="23"/>
          <w:szCs w:val="23"/>
        </w:rPr>
        <w:t xml:space="preserve">(Ravni kotari, </w:t>
      </w:r>
      <w:r w:rsidR="00190E8D" w:rsidRPr="009008BA">
        <w:rPr>
          <w:b/>
          <w:bCs/>
          <w:color w:val="1F497D"/>
          <w:sz w:val="23"/>
          <w:szCs w:val="23"/>
        </w:rPr>
        <w:t xml:space="preserve">25. svibnja </w:t>
      </w:r>
      <w:r w:rsidRPr="009008BA">
        <w:rPr>
          <w:b/>
          <w:bCs/>
          <w:color w:val="1F497D"/>
          <w:sz w:val="23"/>
          <w:szCs w:val="23"/>
        </w:rPr>
        <w:t xml:space="preserve">do </w:t>
      </w:r>
      <w:r w:rsidR="00190E8D" w:rsidRPr="009008BA">
        <w:rPr>
          <w:b/>
          <w:bCs/>
          <w:color w:val="1F497D"/>
          <w:sz w:val="23"/>
          <w:szCs w:val="23"/>
        </w:rPr>
        <w:t>2. lipnja</w:t>
      </w:r>
      <w:r w:rsidRPr="009008BA">
        <w:rPr>
          <w:b/>
          <w:bCs/>
          <w:color w:val="1F497D"/>
          <w:sz w:val="23"/>
          <w:szCs w:val="23"/>
        </w:rPr>
        <w:t xml:space="preserve"> 2014</w:t>
      </w:r>
      <w:r w:rsidR="00190E8D" w:rsidRPr="009008BA">
        <w:rPr>
          <w:b/>
          <w:bCs/>
          <w:color w:val="1F497D"/>
          <w:sz w:val="23"/>
          <w:szCs w:val="23"/>
        </w:rPr>
        <w:t>. godine</w:t>
      </w:r>
      <w:r w:rsidRPr="009008BA">
        <w:rPr>
          <w:b/>
          <w:bCs/>
          <w:color w:val="1F497D"/>
          <w:sz w:val="23"/>
          <w:szCs w:val="23"/>
        </w:rPr>
        <w:t>)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IZLET PO RAVNIM KOTARIMA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subota, 31. svibnja 2014. godine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7.00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Polazak iz Zagreba ispred Filozofskog fakulteta (Ivana Lučića 3)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10.00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Islam Grčki: Kula Stojana Jankovića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10.00 – 10.45  V. pred. mr. sc. Alan Braun, predstojnik Zavoda za graditeljsko naslijeđe Arhitektonskog fakulteta Sveučilišta u Zagrebu: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MEĐUNARODNI SVEUČILIŠNI CENTAR U KULI STOJANA JANKOVIĆA: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IDEJNO RJEŠENJE PROJEKTA I NJEGOVI KULTURNI KONTEKSTI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10.45–11.00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Stanka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11.00 – 12.00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Rasprava s obilaskom mikrolokaliteta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(obilazak Kule Stojana Jankovića i sela Islama Grčkog i Islama Latinskog)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12.00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Odlazak u Benkovac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13.00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Obilazak Zavičajnog muzeja Benkovac</w:t>
      </w:r>
    </w:p>
    <w:p w:rsidR="002A37B7" w:rsidRPr="009008BA" w:rsidRDefault="002A37B7" w:rsidP="002A37B7">
      <w:pPr>
        <w:jc w:val="center"/>
        <w:rPr>
          <w:b/>
          <w:bCs/>
          <w:color w:val="1F497D" w:themeColor="text2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 xml:space="preserve">(domaćin u Benkovcu: ravnatelj Muzeja Marin Ćurković, </w:t>
      </w:r>
      <w:r w:rsidRPr="009008BA">
        <w:rPr>
          <w:b/>
          <w:bCs/>
          <w:color w:val="1F497D" w:themeColor="text2"/>
          <w:sz w:val="23"/>
          <w:szCs w:val="23"/>
        </w:rPr>
        <w:t>dipl. arheolog</w:t>
      </w:r>
      <w:r w:rsidR="009008BA" w:rsidRPr="009008BA">
        <w:rPr>
          <w:b/>
          <w:bCs/>
          <w:color w:val="1F497D" w:themeColor="text2"/>
          <w:sz w:val="23"/>
          <w:szCs w:val="23"/>
        </w:rPr>
        <w:t xml:space="preserve"> </w:t>
      </w:r>
      <w:r w:rsidR="009008BA" w:rsidRPr="009008BA">
        <w:rPr>
          <w:b/>
          <w:color w:val="1F497D" w:themeColor="text2"/>
        </w:rPr>
        <w:t>i prof. povijesti</w:t>
      </w:r>
      <w:r w:rsidRPr="009008BA">
        <w:rPr>
          <w:b/>
          <w:bCs/>
          <w:color w:val="1F497D" w:themeColor="text2"/>
          <w:sz w:val="23"/>
          <w:szCs w:val="23"/>
        </w:rPr>
        <w:t>)</w:t>
      </w: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13.30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 xml:space="preserve">Predavanje: Mario Katić, </w:t>
      </w:r>
      <w:r w:rsidR="009008BA">
        <w:rPr>
          <w:b/>
          <w:bCs/>
          <w:color w:val="1F497D"/>
          <w:sz w:val="23"/>
          <w:szCs w:val="23"/>
        </w:rPr>
        <w:t xml:space="preserve">etnolog i </w:t>
      </w:r>
      <w:r w:rsidRPr="002A37B7">
        <w:rPr>
          <w:b/>
          <w:bCs/>
          <w:color w:val="1F497D"/>
          <w:sz w:val="23"/>
          <w:szCs w:val="23"/>
        </w:rPr>
        <w:t>prof.</w:t>
      </w:r>
      <w:r w:rsidR="009008BA">
        <w:rPr>
          <w:b/>
          <w:bCs/>
          <w:color w:val="1F497D"/>
          <w:sz w:val="23"/>
          <w:szCs w:val="23"/>
        </w:rPr>
        <w:t xml:space="preserve"> povijesti 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i/>
          <w:color w:val="1F497D"/>
          <w:sz w:val="23"/>
          <w:szCs w:val="23"/>
        </w:rPr>
        <w:t>Počivaljke/Mjerila</w:t>
      </w:r>
      <w:r w:rsidRPr="002A37B7">
        <w:rPr>
          <w:b/>
          <w:bCs/>
          <w:color w:val="1F497D"/>
          <w:sz w:val="23"/>
          <w:szCs w:val="23"/>
        </w:rPr>
        <w:t xml:space="preserve"> Bukovice i Ravnih kotara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>
        <w:rPr>
          <w:b/>
          <w:bCs/>
          <w:noProof/>
          <w:color w:val="1F497D"/>
          <w:sz w:val="23"/>
          <w:szCs w:val="23"/>
          <w:lang w:eastAsia="hr-HR"/>
        </w:rPr>
        <w:lastRenderedPageBreak/>
        <w:pict>
          <v:shape id="_x0000_s1030" type="#_x0000_t75" style="position:absolute;left:0;text-align:left;margin-left:-100.1pt;margin-top:-70.6pt;width:744.45pt;height:107.25pt;z-index:-251658240" filled="t">
            <v:fill color2="black" type="frame"/>
            <v:imagedata r:id="rId7" o:title=""/>
          </v:shape>
          <o:OLEObject Type="Embed" ProgID="Word.Picture.8" ShapeID="_x0000_s1030" DrawAspect="Content" ObjectID="_1461766855" r:id="rId9"/>
        </w:pict>
      </w: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14.00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Ručak/catering  za sve sudionike u Zavičajnom muzeju Benkovac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15.00</w:t>
      </w:r>
    </w:p>
    <w:p w:rsidR="002A37B7" w:rsidRPr="002A37B7" w:rsidRDefault="009008BA" w:rsidP="002A37B7">
      <w:pPr>
        <w:jc w:val="center"/>
        <w:rPr>
          <w:b/>
          <w:bCs/>
          <w:color w:val="1F497D"/>
          <w:sz w:val="23"/>
          <w:szCs w:val="23"/>
        </w:rPr>
      </w:pPr>
      <w:r>
        <w:rPr>
          <w:b/>
          <w:bCs/>
          <w:color w:val="1F497D"/>
          <w:sz w:val="23"/>
          <w:szCs w:val="23"/>
        </w:rPr>
        <w:t>O</w:t>
      </w:r>
      <w:r w:rsidR="002A37B7" w:rsidRPr="002A37B7">
        <w:rPr>
          <w:b/>
          <w:bCs/>
          <w:color w:val="1F497D"/>
          <w:sz w:val="23"/>
          <w:szCs w:val="23"/>
        </w:rPr>
        <w:t>bilazak grada Benkovca i posjet kući Novaković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16.00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Obilazak predrimskog i rimskog lokaliteta Asseria: ekohistorijski pregled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17.30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Obilazak antičkog i srednjoevjekovnog lokaliteta Nadin: ekohistorijski pregled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 xml:space="preserve">20.00 </w:t>
      </w:r>
    </w:p>
    <w:p w:rsidR="002A37B7" w:rsidRPr="002A37B7" w:rsidRDefault="009008BA" w:rsidP="002A37B7">
      <w:pPr>
        <w:jc w:val="center"/>
        <w:rPr>
          <w:b/>
          <w:bCs/>
          <w:color w:val="1F497D"/>
          <w:sz w:val="23"/>
          <w:szCs w:val="23"/>
        </w:rPr>
      </w:pPr>
      <w:r>
        <w:rPr>
          <w:b/>
          <w:bCs/>
          <w:color w:val="1F497D"/>
          <w:sz w:val="23"/>
          <w:szCs w:val="23"/>
        </w:rPr>
        <w:t>P</w:t>
      </w:r>
      <w:r w:rsidR="002A37B7" w:rsidRPr="002A37B7">
        <w:rPr>
          <w:b/>
          <w:bCs/>
          <w:color w:val="1F497D"/>
          <w:sz w:val="23"/>
          <w:szCs w:val="23"/>
        </w:rPr>
        <w:t>ovratak u Zagreb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Izlet, ručak i ulaznice su besplatni za sve studente. Broj mjesta je ograničen.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060D89" w:rsidRDefault="002A37B7" w:rsidP="002A37B7">
      <w:pPr>
        <w:jc w:val="center"/>
        <w:rPr>
          <w:b/>
          <w:bCs/>
          <w:color w:val="1F497D"/>
          <w:sz w:val="20"/>
          <w:szCs w:val="20"/>
        </w:rPr>
      </w:pPr>
      <w:r w:rsidRPr="002A37B7">
        <w:rPr>
          <w:b/>
          <w:bCs/>
          <w:color w:val="1F497D"/>
          <w:sz w:val="23"/>
          <w:szCs w:val="23"/>
        </w:rPr>
        <w:t xml:space="preserve">Prijave prima gđa Viktorija Kunštek (e-mail: </w:t>
      </w:r>
      <w:hyperlink r:id="rId10" w:history="1">
        <w:r w:rsidRPr="002A37B7">
          <w:rPr>
            <w:rStyle w:val="Hyperlink"/>
            <w:b/>
            <w:bCs/>
            <w:sz w:val="23"/>
            <w:szCs w:val="23"/>
          </w:rPr>
          <w:t>vkunstek@unizg.hr</w:t>
        </w:r>
      </w:hyperlink>
      <w:r>
        <w:rPr>
          <w:b/>
          <w:bCs/>
          <w:color w:val="1F497D"/>
          <w:sz w:val="23"/>
          <w:szCs w:val="23"/>
        </w:rPr>
        <w:t>)</w:t>
      </w:r>
    </w:p>
    <w:p w:rsidR="00AC3688" w:rsidRPr="002A37B7" w:rsidRDefault="00AC3688" w:rsidP="002A37B7"/>
    <w:sectPr w:rsidR="00AC3688" w:rsidRPr="002A37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9B" w:rsidRDefault="00B42D9B" w:rsidP="002A37B7">
      <w:r>
        <w:separator/>
      </w:r>
    </w:p>
  </w:endnote>
  <w:endnote w:type="continuationSeparator" w:id="1">
    <w:p w:rsidR="00B42D9B" w:rsidRDefault="00B42D9B" w:rsidP="002A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ZgExcel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0" w:type="dxa"/>
      <w:tblInd w:w="-918" w:type="dxa"/>
      <w:tblLayout w:type="fixed"/>
      <w:tblLook w:val="0000"/>
    </w:tblPr>
    <w:tblGrid>
      <w:gridCol w:w="3065"/>
      <w:gridCol w:w="4495"/>
      <w:gridCol w:w="3360"/>
    </w:tblGrid>
    <w:tr w:rsidR="002A37B7" w:rsidRPr="002A37B7" w:rsidTr="00EE10E0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2A37B7" w:rsidRPr="002A37B7" w:rsidRDefault="002A37B7" w:rsidP="002A37B7">
          <w:pPr>
            <w:jc w:val="center"/>
            <w:rPr>
              <w:rFonts w:ascii="Trebuchet MS" w:eastAsia="Times New Roman" w:hAnsi="Trebuchet MS"/>
              <w:lang w:val="en-GB" w:eastAsia="en-US"/>
            </w:rPr>
          </w:pPr>
          <w:r w:rsidRPr="002A37B7">
            <w:rPr>
              <w:rFonts w:ascii="Tahoma" w:eastAsia="Times New Roman" w:hAnsi="Tahoma"/>
              <w:lang w:val="en-GB" w:eastAsia="en-US"/>
            </w:rPr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5pt;height:28.8pt">
                <v:imagedata r:id="rId1" o:title=""/>
              </v:shape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Trebuchet MS" w:eastAsia="Times New Roman" w:hAnsi="Trebuchet MS"/>
              <w:lang w:val="en-GB" w:eastAsia="en-US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2A37B7" w:rsidRPr="002A37B7" w:rsidRDefault="000E33D4" w:rsidP="002A37B7">
          <w:pPr>
            <w:rPr>
              <w:rFonts w:ascii="Tahoma" w:eastAsia="Times New Roman" w:hAnsi="Tahoma"/>
              <w:lang w:val="en-GB" w:eastAsia="en-US"/>
            </w:rPr>
          </w:pPr>
          <w:r>
            <w:rPr>
              <w:rFonts w:ascii="Tahoma" w:eastAsia="Times New Roman" w:hAnsi="Tahoma"/>
              <w:noProof/>
              <w:lang w:eastAsia="hr-HR"/>
            </w:rPr>
            <w:drawing>
              <wp:inline distT="0" distB="0" distL="0" distR="0">
                <wp:extent cx="1343660" cy="548640"/>
                <wp:effectExtent l="19050" t="0" r="8890" b="0"/>
                <wp:docPr id="4" name="Picture 4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7B7" w:rsidRPr="002A37B7" w:rsidTr="00EE10E0">
      <w:tblPrEx>
        <w:tblCellMar>
          <w:top w:w="0" w:type="dxa"/>
          <w:bottom w:w="0" w:type="dxa"/>
        </w:tblCellMar>
      </w:tblPrEx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rPr>
              <w:rFonts w:ascii="UniZgExcelMedium" w:eastAsia="Times New Roman" w:hAnsi="UniZgExcelMedium"/>
              <w:color w:val="80808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  <w:t>This project is funded</w:t>
          </w: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UniZgExcelMedium" w:eastAsia="Times New Roman" w:hAnsi="UniZgExcelMedium"/>
              <w:color w:val="808080"/>
              <w:sz w:val="16"/>
              <w:szCs w:val="16"/>
              <w:lang w:val="pt-BR" w:eastAsia="en-US"/>
            </w:rPr>
          </w:pPr>
          <w:r w:rsidRPr="002A37B7"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  <w:t>by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UniZgExcelMedium" w:eastAsia="Times New Roman" w:hAnsi="UniZgExcelMedium"/>
              <w:color w:val="80808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sz w:val="16"/>
              <w:szCs w:val="16"/>
              <w:lang w:val="en-US" w:eastAsia="en-US"/>
            </w:rPr>
            <w:t xml:space="preserve">                                                              </w:t>
          </w:r>
        </w:p>
        <w:p w:rsidR="002A37B7" w:rsidRPr="002A37B7" w:rsidRDefault="002A37B7" w:rsidP="002A37B7">
          <w:pPr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widowControl w:val="0"/>
            <w:suppressAutoHyphens/>
            <w:autoSpaceDE w:val="0"/>
            <w:autoSpaceDN w:val="0"/>
            <w:adjustRightInd w:val="0"/>
            <w:spacing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8"/>
              <w:szCs w:val="18"/>
              <w:lang w:val="en-US" w:eastAsia="en-US"/>
            </w:rPr>
          </w:pPr>
          <w:r w:rsidRPr="002A37B7">
            <w:rPr>
              <w:rFonts w:ascii="UniZgLight" w:eastAsia="Cambria" w:hAnsi="UniZgLight" w:cs="UniZgLight"/>
              <w:noProof/>
              <w:color w:val="000000"/>
              <w:sz w:val="18"/>
              <w:szCs w:val="18"/>
              <w:lang w:eastAsia="hr-HR"/>
            </w:rPr>
            <w:pict>
              <v:line id="_x0000_s2049" style="position:absolute;left:0;text-align:left;z-index:251657728;mso-wrap-edited:f" from="56.4pt,2.15pt" to="56.4pt,47.75pt" strokeweight=".25pt">
                <v:fill o:detectmouseclick="t"/>
                <v:shadow opacity="22938f" offset="0"/>
              </v:line>
            </w:pict>
          </w:r>
          <w:smartTag w:uri="urn:schemas-microsoft-com:office:smarttags" w:element="place">
            <w:smartTag w:uri="urn:schemas-microsoft-com:office:smarttags" w:element="PlaceName">
              <w:r w:rsidRPr="002A37B7">
                <w:rPr>
                  <w:rFonts w:ascii="UniZgLight" w:eastAsia="Cambria" w:hAnsi="UniZgLight" w:cs="UniZgLight"/>
                  <w:color w:val="000000"/>
                  <w:sz w:val="18"/>
                  <w:szCs w:val="18"/>
                  <w:lang w:val="en-US" w:eastAsia="en-US"/>
                </w:rPr>
                <w:t>Jankovic</w:t>
              </w:r>
            </w:smartTag>
            <w:r w:rsidRPr="002A37B7">
              <w:rPr>
                <w:rFonts w:ascii="UniZgLight" w:eastAsia="Cambria" w:hAnsi="UniZgLight" w:cs="UniZgLight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smartTag w:uri="urn:schemas-microsoft-com:office:smarttags" w:element="PlaceType">
              <w:r w:rsidRPr="002A37B7">
                <w:rPr>
                  <w:rFonts w:ascii="UniZgLight" w:eastAsia="Cambria" w:hAnsi="UniZgLight" w:cs="UniZgLight"/>
                  <w:color w:val="000000"/>
                  <w:sz w:val="18"/>
                  <w:szCs w:val="18"/>
                  <w:lang w:val="en-US" w:eastAsia="en-US"/>
                </w:rPr>
                <w:t>Castle</w:t>
              </w:r>
            </w:smartTag>
          </w:smartTag>
          <w:r w:rsidRPr="002A37B7">
            <w:rPr>
              <w:rFonts w:ascii="UniZgLight" w:eastAsia="Cambria" w:hAnsi="UniZgLight" w:cs="UniZgLight"/>
              <w:color w:val="000000"/>
              <w:sz w:val="18"/>
              <w:szCs w:val="18"/>
              <w:lang w:val="en-US" w:eastAsia="en-US"/>
            </w:rPr>
            <w:t xml:space="preserve"> : historic site, generating sustainable development of the Ravni Kotari region</w:t>
          </w:r>
        </w:p>
        <w:p w:rsidR="002A37B7" w:rsidRPr="002A37B7" w:rsidRDefault="002A37B7" w:rsidP="002A37B7">
          <w:pPr>
            <w:widowControl w:val="0"/>
            <w:suppressAutoHyphens/>
            <w:autoSpaceDE w:val="0"/>
            <w:autoSpaceDN w:val="0"/>
            <w:adjustRightInd w:val="0"/>
            <w:spacing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Light" w:eastAsia="Cambria" w:hAnsi="UniZgLight" w:cs="UniZgLight"/>
              <w:color w:val="000000"/>
              <w:sz w:val="16"/>
              <w:szCs w:val="16"/>
              <w:lang w:val="en-US" w:eastAsia="en-US"/>
            </w:rPr>
            <w:t>(EUROPEAID/131266/C/ACT/MULTI)</w:t>
          </w:r>
        </w:p>
        <w:p w:rsidR="002A37B7" w:rsidRPr="002A37B7" w:rsidRDefault="002A37B7" w:rsidP="002A37B7">
          <w:pPr>
            <w:tabs>
              <w:tab w:val="left" w:pos="1440"/>
            </w:tabs>
            <w:rPr>
              <w:rFonts w:ascii="UniZgExcelMedium" w:eastAsia="Times New Roman" w:hAnsi="UniZgExcelMedium"/>
              <w:sz w:val="16"/>
              <w:szCs w:val="16"/>
              <w:lang w:val="en-US" w:eastAsia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rPr>
              <w:rFonts w:ascii="UniZgExcelMedium" w:eastAsia="Times New Roman" w:hAnsi="UniZgExcelMedium"/>
              <w:b/>
              <w:bCs/>
              <w:color w:val="808080"/>
              <w:sz w:val="16"/>
              <w:szCs w:val="16"/>
              <w:lang w:val="it-IT" w:eastAsia="en-US"/>
            </w:rPr>
          </w:pP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both"/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  <w:t xml:space="preserve">A projected implemented </w:t>
          </w: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both"/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2A37B7">
                <w:rPr>
                  <w:rFonts w:ascii="UniZgExcelMedium" w:eastAsia="Times New Roman" w:hAnsi="UniZgExcelMedium"/>
                  <w:bCs/>
                  <w:color w:val="000000"/>
                  <w:sz w:val="16"/>
                  <w:szCs w:val="16"/>
                  <w:lang w:val="en-US" w:eastAsia="en-US"/>
                </w:rPr>
                <w:t>University</w:t>
              </w:r>
            </w:smartTag>
            <w:r w:rsidRPr="002A37B7">
              <w:rPr>
                <w:rFonts w:ascii="UniZgExcelMedium" w:eastAsia="Times New Roman" w:hAnsi="UniZgExcelMedium"/>
                <w:bCs/>
                <w:color w:val="000000"/>
                <w:sz w:val="16"/>
                <w:szCs w:val="16"/>
                <w:lang w:val="en-US" w:eastAsia="en-US"/>
              </w:rPr>
              <w:t xml:space="preserve"> of </w:t>
            </w:r>
            <w:smartTag w:uri="urn:schemas-microsoft-com:office:smarttags" w:element="PlaceName">
              <w:r w:rsidRPr="002A37B7">
                <w:rPr>
                  <w:rFonts w:ascii="UniZgExcelMedium" w:eastAsia="Times New Roman" w:hAnsi="UniZgExcelMedium"/>
                  <w:bCs/>
                  <w:color w:val="000000"/>
                  <w:sz w:val="16"/>
                  <w:szCs w:val="16"/>
                  <w:lang w:val="en-US" w:eastAsia="en-US"/>
                </w:rPr>
                <w:t>Zagreb</w:t>
              </w:r>
            </w:smartTag>
          </w:smartTag>
        </w:p>
        <w:p w:rsidR="002A37B7" w:rsidRPr="002A37B7" w:rsidRDefault="002A37B7" w:rsidP="002A37B7">
          <w:pPr>
            <w:autoSpaceDE w:val="0"/>
            <w:autoSpaceDN w:val="0"/>
            <w:adjustRightInd w:val="0"/>
            <w:jc w:val="both"/>
            <w:rPr>
              <w:rFonts w:ascii="UniZgExcelMedium" w:eastAsia="Times New Roman" w:hAnsi="UniZgExcelMedium"/>
              <w:b/>
              <w:bCs/>
              <w:color w:val="80808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autoSpaceDE w:val="0"/>
            <w:autoSpaceDN w:val="0"/>
            <w:adjustRightInd w:val="0"/>
            <w:rPr>
              <w:rFonts w:ascii="UniZgExcelMedium" w:eastAsia="Times New Roman" w:hAnsi="UniZgExcelMedium"/>
              <w:color w:val="808080"/>
              <w:sz w:val="16"/>
              <w:szCs w:val="16"/>
              <w:lang w:val="en-US" w:eastAsia="en-US"/>
            </w:rPr>
          </w:pPr>
        </w:p>
      </w:tc>
    </w:tr>
  </w:tbl>
  <w:p w:rsidR="002A37B7" w:rsidRDefault="002A3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9B" w:rsidRDefault="00B42D9B" w:rsidP="002A37B7">
      <w:r>
        <w:separator/>
      </w:r>
    </w:p>
  </w:footnote>
  <w:footnote w:type="continuationSeparator" w:id="1">
    <w:p w:rsidR="00B42D9B" w:rsidRDefault="00B42D9B" w:rsidP="002A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4A"/>
    <w:multiLevelType w:val="hybridMultilevel"/>
    <w:tmpl w:val="DEB2DCB8"/>
    <w:lvl w:ilvl="0" w:tplc="94EA56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C3688"/>
    <w:rsid w:val="000A197E"/>
    <w:rsid w:val="000E33D4"/>
    <w:rsid w:val="00190E8D"/>
    <w:rsid w:val="002A37B7"/>
    <w:rsid w:val="003E1D76"/>
    <w:rsid w:val="0055776D"/>
    <w:rsid w:val="00582D1A"/>
    <w:rsid w:val="00684EFB"/>
    <w:rsid w:val="00790B09"/>
    <w:rsid w:val="008C7B82"/>
    <w:rsid w:val="009008BA"/>
    <w:rsid w:val="009B6B7F"/>
    <w:rsid w:val="00AC3688"/>
    <w:rsid w:val="00B36BD3"/>
    <w:rsid w:val="00B42D9B"/>
    <w:rsid w:val="00C352CE"/>
    <w:rsid w:val="00D72B15"/>
    <w:rsid w:val="00D86C9A"/>
    <w:rsid w:val="00E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uiPriority w:val="99"/>
    <w:rsid w:val="00AC3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82D1A"/>
    <w:rPr>
      <w:rFonts w:ascii="Courier New" w:eastAsia="SimSun" w:hAnsi="Courier New" w:cs="Courier New"/>
      <w:lang w:val="hr-HR" w:eastAsia="zh-CN" w:bidi="ar-SA"/>
    </w:rPr>
  </w:style>
  <w:style w:type="character" w:styleId="Hyperlink">
    <w:name w:val="Hyperlink"/>
    <w:rsid w:val="00B36BD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A37B7"/>
    <w:pPr>
      <w:spacing w:after="120"/>
      <w:ind w:left="720"/>
    </w:pPr>
    <w:rPr>
      <w:rFonts w:eastAsia="Times New Roman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2A37B7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rsid w:val="002A37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37B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A37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37B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E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kunstek@unizg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</Company>
  <LinksUpToDate>false</LinksUpToDate>
  <CharactersWithSpaces>1682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mailto:vkunstek@unizg.hr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</dc:creator>
  <cp:lastModifiedBy>marijeta</cp:lastModifiedBy>
  <cp:revision>3</cp:revision>
  <dcterms:created xsi:type="dcterms:W3CDTF">2014-05-16T15:05:00Z</dcterms:created>
  <dcterms:modified xsi:type="dcterms:W3CDTF">2014-05-16T15:35:00Z</dcterms:modified>
</cp:coreProperties>
</file>